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E025" w14:textId="77777777" w:rsidR="00727A4A" w:rsidRPr="00A3507B" w:rsidRDefault="00A72466" w:rsidP="00A3507B">
      <w:pPr>
        <w:pStyle w:val="Heading1"/>
        <w:rPr>
          <w:rFonts w:ascii="Arial" w:hAnsi="Arial" w:cs="Arial"/>
          <w:sz w:val="24"/>
          <w:szCs w:val="24"/>
        </w:rPr>
      </w:pPr>
      <w:r w:rsidRPr="00A3507B">
        <w:rPr>
          <w:rFonts w:ascii="Arial" w:hAnsi="Arial" w:cs="Arial"/>
          <w:sz w:val="24"/>
          <w:szCs w:val="24"/>
        </w:rPr>
        <w:t>65 – INDEPENDENT AGENCIES – REGULATORY</w:t>
      </w:r>
    </w:p>
    <w:p w14:paraId="7E99E50C" w14:textId="77777777" w:rsidR="00A72466" w:rsidRDefault="00A72466">
      <w:pPr>
        <w:rPr>
          <w:rFonts w:ascii="Arial" w:hAnsi="Arial" w:cs="Arial"/>
        </w:rPr>
      </w:pPr>
    </w:p>
    <w:p w14:paraId="70F4F611" w14:textId="77777777" w:rsidR="00A72466" w:rsidRDefault="00A72466">
      <w:pPr>
        <w:rPr>
          <w:rFonts w:ascii="Arial" w:hAnsi="Arial" w:cs="Arial"/>
        </w:rPr>
      </w:pPr>
      <w:r>
        <w:rPr>
          <w:rFonts w:ascii="Arial" w:hAnsi="Arial" w:cs="Arial"/>
        </w:rPr>
        <w:tab/>
        <w:t>407 – PUBLIC UTILITIES COMMISSION</w:t>
      </w:r>
    </w:p>
    <w:p w14:paraId="0090DBFF" w14:textId="77777777" w:rsidR="00A72466" w:rsidRDefault="00A72466">
      <w:pPr>
        <w:rPr>
          <w:rFonts w:ascii="Arial" w:hAnsi="Arial" w:cs="Arial"/>
        </w:rPr>
      </w:pPr>
    </w:p>
    <w:p w14:paraId="505475D1" w14:textId="77777777" w:rsidR="00A72466" w:rsidRDefault="00A72466">
      <w:pPr>
        <w:rPr>
          <w:rFonts w:ascii="Arial" w:hAnsi="Arial" w:cs="Arial"/>
        </w:rPr>
      </w:pPr>
      <w:r>
        <w:rPr>
          <w:rFonts w:ascii="Arial" w:hAnsi="Arial" w:cs="Arial"/>
        </w:rPr>
        <w:t>CHAPTER 325 – COMMUNITY-BASED RENEWABLE ENERGY PILOT PROGRAM</w:t>
      </w:r>
    </w:p>
    <w:p w14:paraId="5338A4E6" w14:textId="77777777" w:rsidR="00A72466" w:rsidRDefault="00A72466">
      <w:pPr>
        <w:rPr>
          <w:rFonts w:ascii="Arial" w:hAnsi="Arial" w:cs="Arial"/>
        </w:rPr>
      </w:pPr>
    </w:p>
    <w:p w14:paraId="3F1AE5EB" w14:textId="77777777" w:rsidR="00A72466" w:rsidRDefault="00A72466">
      <w:pPr>
        <w:rPr>
          <w:rFonts w:ascii="Arial" w:hAnsi="Arial" w:cs="Arial"/>
        </w:rPr>
      </w:pPr>
      <w:r>
        <w:rPr>
          <w:rFonts w:ascii="Arial" w:hAnsi="Arial" w:cs="Arial"/>
        </w:rPr>
        <w:tab/>
      </w:r>
      <w:r>
        <w:rPr>
          <w:rFonts w:ascii="Arial" w:hAnsi="Arial" w:cs="Arial"/>
          <w:b/>
        </w:rPr>
        <w:t xml:space="preserve">SUMMARY:  </w:t>
      </w:r>
      <w:r>
        <w:rPr>
          <w:rFonts w:ascii="Arial" w:hAnsi="Arial" w:cs="Arial"/>
        </w:rPr>
        <w:t>This Chapter establishes requirements, standards and procedures to implement the community-renewable energy pilot program.</w:t>
      </w:r>
    </w:p>
    <w:p w14:paraId="05F34476" w14:textId="77777777" w:rsidR="00A72466" w:rsidRDefault="00A72466">
      <w:pPr>
        <w:rPr>
          <w:rFonts w:ascii="Arial" w:hAnsi="Arial" w:cs="Arial"/>
        </w:rPr>
      </w:pPr>
    </w:p>
    <w:p w14:paraId="60961F68" w14:textId="77777777" w:rsidR="00592591" w:rsidRDefault="00592591" w:rsidP="00A72466">
      <w:pPr>
        <w:jc w:val="center"/>
        <w:rPr>
          <w:rFonts w:ascii="Arial" w:hAnsi="Arial" w:cs="Arial"/>
          <w:b/>
        </w:rPr>
      </w:pPr>
    </w:p>
    <w:p w14:paraId="7A3FCFFD" w14:textId="77777777" w:rsidR="00A72466" w:rsidRDefault="00A72466" w:rsidP="00A72466">
      <w:pPr>
        <w:jc w:val="center"/>
        <w:rPr>
          <w:rFonts w:ascii="Arial" w:hAnsi="Arial" w:cs="Arial"/>
          <w:b/>
        </w:rPr>
      </w:pPr>
      <w:r>
        <w:rPr>
          <w:rFonts w:ascii="Arial" w:hAnsi="Arial" w:cs="Arial"/>
          <w:b/>
        </w:rPr>
        <w:t>TABLE OF CONTENTS</w:t>
      </w:r>
    </w:p>
    <w:p w14:paraId="7D1B1CBC" w14:textId="77777777" w:rsidR="00592591" w:rsidRDefault="00592591" w:rsidP="00A72466">
      <w:pPr>
        <w:jc w:val="center"/>
        <w:rPr>
          <w:rFonts w:ascii="Arial" w:hAnsi="Arial" w:cs="Arial"/>
          <w:b/>
        </w:rPr>
      </w:pPr>
    </w:p>
    <w:p w14:paraId="142A5402" w14:textId="77777777" w:rsidR="00592591" w:rsidRPr="00400C44" w:rsidRDefault="00C61310" w:rsidP="00C61310">
      <w:pPr>
        <w:tabs>
          <w:tab w:val="right" w:leader="dot" w:pos="8640"/>
        </w:tabs>
        <w:rPr>
          <w:rFonts w:ascii="Arial" w:hAnsi="Arial" w:cs="Arial"/>
        </w:rPr>
      </w:pPr>
      <w:r>
        <w:rPr>
          <w:rFonts w:ascii="Arial" w:hAnsi="Arial" w:cs="Arial"/>
          <w:b/>
        </w:rPr>
        <w:t xml:space="preserve">§1        PURPOSE </w:t>
      </w:r>
      <w:r w:rsidRPr="00400C44">
        <w:rPr>
          <w:rFonts w:ascii="Arial" w:hAnsi="Arial" w:cs="Arial"/>
        </w:rPr>
        <w:tab/>
      </w:r>
      <w:r w:rsidR="00420D87">
        <w:rPr>
          <w:rFonts w:ascii="Arial" w:hAnsi="Arial" w:cs="Arial"/>
        </w:rPr>
        <w:t>4</w:t>
      </w:r>
    </w:p>
    <w:p w14:paraId="36E58002" w14:textId="77777777" w:rsidR="00C61310" w:rsidRDefault="00C61310" w:rsidP="00C61310">
      <w:pPr>
        <w:tabs>
          <w:tab w:val="right" w:leader="dot" w:pos="8640"/>
        </w:tabs>
        <w:rPr>
          <w:rFonts w:ascii="Arial" w:hAnsi="Arial" w:cs="Arial"/>
          <w:b/>
        </w:rPr>
      </w:pPr>
    </w:p>
    <w:p w14:paraId="1D6C97CF" w14:textId="77777777" w:rsidR="00C61310" w:rsidRPr="00400C44" w:rsidRDefault="00C61310" w:rsidP="00C61310">
      <w:pPr>
        <w:tabs>
          <w:tab w:val="right" w:leader="dot" w:pos="8640"/>
        </w:tabs>
        <w:rPr>
          <w:rFonts w:ascii="Arial" w:hAnsi="Arial" w:cs="Arial"/>
        </w:rPr>
      </w:pPr>
      <w:r>
        <w:rPr>
          <w:rFonts w:ascii="Arial" w:hAnsi="Arial" w:cs="Arial"/>
          <w:b/>
        </w:rPr>
        <w:t xml:space="preserve">§2        DEFINITIONS </w:t>
      </w:r>
      <w:r w:rsidRPr="00400C44">
        <w:rPr>
          <w:rFonts w:ascii="Arial" w:hAnsi="Arial" w:cs="Arial"/>
        </w:rPr>
        <w:tab/>
      </w:r>
      <w:r w:rsidR="00420D87">
        <w:rPr>
          <w:rFonts w:ascii="Arial" w:hAnsi="Arial" w:cs="Arial"/>
        </w:rPr>
        <w:t>4</w:t>
      </w:r>
    </w:p>
    <w:p w14:paraId="6A0893D3" w14:textId="77777777" w:rsidR="00C61310" w:rsidRDefault="00C61310" w:rsidP="00C61310">
      <w:pPr>
        <w:tabs>
          <w:tab w:val="right" w:leader="dot" w:pos="8640"/>
        </w:tabs>
        <w:rPr>
          <w:rFonts w:ascii="Arial" w:hAnsi="Arial" w:cs="Arial"/>
          <w:b/>
        </w:rPr>
      </w:pPr>
    </w:p>
    <w:p w14:paraId="661BE542" w14:textId="77777777" w:rsidR="00C61310" w:rsidRPr="00400C44" w:rsidRDefault="00C61310" w:rsidP="00C61310">
      <w:pPr>
        <w:tabs>
          <w:tab w:val="right" w:leader="dot" w:pos="8640"/>
        </w:tabs>
        <w:rPr>
          <w:rFonts w:ascii="Arial" w:hAnsi="Arial" w:cs="Arial"/>
        </w:rPr>
      </w:pPr>
      <w:r>
        <w:rPr>
          <w:rFonts w:ascii="Arial" w:hAnsi="Arial" w:cs="Arial"/>
          <w:b/>
        </w:rPr>
        <w:t xml:space="preserve">§3        PILOT PROGRAM CAPACITY LIMITS </w:t>
      </w:r>
      <w:r w:rsidRPr="00400C44">
        <w:rPr>
          <w:rFonts w:ascii="Arial" w:hAnsi="Arial" w:cs="Arial"/>
        </w:rPr>
        <w:tab/>
      </w:r>
      <w:r w:rsidR="00420D87">
        <w:rPr>
          <w:rFonts w:ascii="Arial" w:hAnsi="Arial" w:cs="Arial"/>
        </w:rPr>
        <w:t>5</w:t>
      </w:r>
    </w:p>
    <w:p w14:paraId="57370C7C" w14:textId="77777777" w:rsidR="00C61310" w:rsidRPr="009D0AD5" w:rsidRDefault="00C61310" w:rsidP="00C61310">
      <w:pPr>
        <w:tabs>
          <w:tab w:val="right" w:leader="dot" w:pos="8640"/>
        </w:tabs>
        <w:rPr>
          <w:rFonts w:ascii="Arial" w:hAnsi="Arial" w:cs="Arial"/>
        </w:rPr>
      </w:pPr>
    </w:p>
    <w:p w14:paraId="75E6E662"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A.     </w:t>
      </w:r>
      <w:r w:rsidRPr="009D0AD5">
        <w:rPr>
          <w:rFonts w:ascii="Arial" w:hAnsi="Arial" w:cs="Arial"/>
          <w:u w:val="single"/>
        </w:rPr>
        <w:t>Total Program Capacity Limit</w:t>
      </w:r>
      <w:r w:rsidRPr="009D0AD5">
        <w:rPr>
          <w:rFonts w:ascii="Arial" w:hAnsi="Arial" w:cs="Arial"/>
        </w:rPr>
        <w:t xml:space="preserve"> </w:t>
      </w:r>
      <w:r w:rsidRPr="009D0AD5">
        <w:rPr>
          <w:rFonts w:ascii="Arial" w:hAnsi="Arial" w:cs="Arial"/>
        </w:rPr>
        <w:tab/>
      </w:r>
      <w:r w:rsidR="00420D87">
        <w:rPr>
          <w:rFonts w:ascii="Arial" w:hAnsi="Arial" w:cs="Arial"/>
        </w:rPr>
        <w:t>5</w:t>
      </w:r>
    </w:p>
    <w:p w14:paraId="362128AD" w14:textId="77777777" w:rsidR="00C61310" w:rsidRPr="009D0AD5" w:rsidRDefault="00C61310" w:rsidP="00C61310">
      <w:pPr>
        <w:tabs>
          <w:tab w:val="right" w:leader="dot" w:pos="8640"/>
        </w:tabs>
        <w:rPr>
          <w:rFonts w:ascii="Arial" w:hAnsi="Arial" w:cs="Arial"/>
        </w:rPr>
      </w:pPr>
    </w:p>
    <w:p w14:paraId="31223E0E"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B.     </w:t>
      </w:r>
      <w:r w:rsidRPr="009D0AD5">
        <w:rPr>
          <w:rFonts w:ascii="Arial" w:hAnsi="Arial" w:cs="Arial"/>
          <w:u w:val="single"/>
        </w:rPr>
        <w:t>Project Capacity Limit</w:t>
      </w:r>
      <w:r w:rsidRPr="009D0AD5">
        <w:rPr>
          <w:rFonts w:ascii="Arial" w:hAnsi="Arial" w:cs="Arial"/>
        </w:rPr>
        <w:t xml:space="preserve"> </w:t>
      </w:r>
      <w:r w:rsidRPr="009D0AD5">
        <w:rPr>
          <w:rFonts w:ascii="Arial" w:hAnsi="Arial" w:cs="Arial"/>
        </w:rPr>
        <w:tab/>
      </w:r>
      <w:r w:rsidR="00420D87">
        <w:rPr>
          <w:rFonts w:ascii="Arial" w:hAnsi="Arial" w:cs="Arial"/>
        </w:rPr>
        <w:t>5</w:t>
      </w:r>
    </w:p>
    <w:p w14:paraId="09B36453" w14:textId="77777777" w:rsidR="00C61310" w:rsidRPr="009D0AD5" w:rsidRDefault="00C61310" w:rsidP="00C61310">
      <w:pPr>
        <w:tabs>
          <w:tab w:val="right" w:leader="dot" w:pos="8640"/>
        </w:tabs>
        <w:rPr>
          <w:rFonts w:ascii="Arial" w:hAnsi="Arial" w:cs="Arial"/>
        </w:rPr>
      </w:pPr>
    </w:p>
    <w:p w14:paraId="421C7156"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C.     </w:t>
      </w:r>
      <w:smartTag w:uri="urn:schemas-microsoft-com:office:smarttags" w:element="place">
        <w:smartTag w:uri="urn:schemas-microsoft-com:office:smarttags" w:element="PlaceName">
          <w:r w:rsidRPr="009D0AD5">
            <w:rPr>
              <w:rFonts w:ascii="Arial" w:hAnsi="Arial" w:cs="Arial"/>
              <w:u w:val="single"/>
            </w:rPr>
            <w:t>Service</w:t>
          </w:r>
        </w:smartTag>
        <w:r w:rsidRPr="009D0AD5">
          <w:rPr>
            <w:rFonts w:ascii="Arial" w:hAnsi="Arial" w:cs="Arial"/>
            <w:u w:val="single"/>
          </w:rPr>
          <w:t xml:space="preserve"> </w:t>
        </w:r>
        <w:smartTag w:uri="urn:schemas-microsoft-com:office:smarttags" w:element="PlaceType">
          <w:r w:rsidRPr="009D0AD5">
            <w:rPr>
              <w:rFonts w:ascii="Arial" w:hAnsi="Arial" w:cs="Arial"/>
              <w:u w:val="single"/>
            </w:rPr>
            <w:t>Territory</w:t>
          </w:r>
        </w:smartTag>
      </w:smartTag>
      <w:r w:rsidRPr="009D0AD5">
        <w:rPr>
          <w:rFonts w:ascii="Arial" w:hAnsi="Arial" w:cs="Arial"/>
          <w:u w:val="single"/>
        </w:rPr>
        <w:t xml:space="preserve"> Capacity Limit</w:t>
      </w:r>
      <w:r w:rsidRPr="009D0AD5">
        <w:rPr>
          <w:rFonts w:ascii="Arial" w:hAnsi="Arial" w:cs="Arial"/>
        </w:rPr>
        <w:t xml:space="preserve"> </w:t>
      </w:r>
      <w:r w:rsidRPr="009D0AD5">
        <w:rPr>
          <w:rFonts w:ascii="Arial" w:hAnsi="Arial" w:cs="Arial"/>
        </w:rPr>
        <w:tab/>
      </w:r>
      <w:r w:rsidR="00420D87">
        <w:rPr>
          <w:rFonts w:ascii="Arial" w:hAnsi="Arial" w:cs="Arial"/>
        </w:rPr>
        <w:t>5</w:t>
      </w:r>
    </w:p>
    <w:p w14:paraId="5834B806" w14:textId="77777777" w:rsidR="00C61310" w:rsidRPr="009D0AD5" w:rsidRDefault="00C61310" w:rsidP="00C61310">
      <w:pPr>
        <w:tabs>
          <w:tab w:val="right" w:leader="dot" w:pos="8640"/>
        </w:tabs>
        <w:rPr>
          <w:rFonts w:ascii="Arial" w:hAnsi="Arial" w:cs="Arial"/>
        </w:rPr>
      </w:pPr>
    </w:p>
    <w:p w14:paraId="79849877"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D.     </w:t>
      </w:r>
      <w:smartTag w:uri="urn:schemas-microsoft-com:office:smarttags" w:element="place">
        <w:smartTag w:uri="urn:schemas-microsoft-com:office:smarttags" w:element="PlaceName">
          <w:r w:rsidRPr="009D0AD5">
            <w:rPr>
              <w:rFonts w:ascii="Arial" w:hAnsi="Arial" w:cs="Arial"/>
              <w:u w:val="single"/>
            </w:rPr>
            <w:t>Utility</w:t>
          </w:r>
        </w:smartTag>
        <w:r w:rsidRPr="009D0AD5">
          <w:rPr>
            <w:rFonts w:ascii="Arial" w:hAnsi="Arial" w:cs="Arial"/>
            <w:u w:val="single"/>
          </w:rPr>
          <w:t xml:space="preserve"> </w:t>
        </w:r>
        <w:smartTag w:uri="urn:schemas-microsoft-com:office:smarttags" w:element="PlaceType">
          <w:r w:rsidRPr="009D0AD5">
            <w:rPr>
              <w:rFonts w:ascii="Arial" w:hAnsi="Arial" w:cs="Arial"/>
              <w:u w:val="single"/>
            </w:rPr>
            <w:t>Territory</w:t>
          </w:r>
        </w:smartTag>
      </w:smartTag>
      <w:r w:rsidRPr="009D0AD5">
        <w:rPr>
          <w:rFonts w:ascii="Arial" w:hAnsi="Arial" w:cs="Arial"/>
          <w:u w:val="single"/>
        </w:rPr>
        <w:t xml:space="preserve"> Specific Capacity Limit</w:t>
      </w:r>
      <w:r w:rsidRPr="009D0AD5">
        <w:rPr>
          <w:rFonts w:ascii="Arial" w:hAnsi="Arial" w:cs="Arial"/>
        </w:rPr>
        <w:t xml:space="preserve"> </w:t>
      </w:r>
      <w:r w:rsidRPr="009D0AD5">
        <w:rPr>
          <w:rFonts w:ascii="Arial" w:hAnsi="Arial" w:cs="Arial"/>
        </w:rPr>
        <w:tab/>
      </w:r>
      <w:r w:rsidR="00420D87">
        <w:rPr>
          <w:rFonts w:ascii="Arial" w:hAnsi="Arial" w:cs="Arial"/>
        </w:rPr>
        <w:t>6</w:t>
      </w:r>
    </w:p>
    <w:p w14:paraId="6EDA08B6" w14:textId="77777777" w:rsidR="00C61310" w:rsidRPr="009D0AD5" w:rsidRDefault="00C61310" w:rsidP="00C61310">
      <w:pPr>
        <w:tabs>
          <w:tab w:val="right" w:leader="dot" w:pos="8640"/>
        </w:tabs>
        <w:rPr>
          <w:rFonts w:ascii="Arial" w:hAnsi="Arial" w:cs="Arial"/>
        </w:rPr>
      </w:pPr>
    </w:p>
    <w:p w14:paraId="3D8D1525" w14:textId="77777777" w:rsidR="00C61310" w:rsidRDefault="00C61310" w:rsidP="00C61310">
      <w:pPr>
        <w:tabs>
          <w:tab w:val="right" w:leader="dot" w:pos="8640"/>
        </w:tabs>
        <w:rPr>
          <w:rFonts w:ascii="Arial" w:hAnsi="Arial" w:cs="Arial"/>
        </w:rPr>
      </w:pPr>
      <w:r w:rsidRPr="009D0AD5">
        <w:rPr>
          <w:rFonts w:ascii="Arial" w:hAnsi="Arial" w:cs="Arial"/>
        </w:rPr>
        <w:t xml:space="preserve">                     1.     </w:t>
      </w:r>
      <w:r w:rsidRPr="009D0AD5">
        <w:rPr>
          <w:rFonts w:ascii="Arial" w:hAnsi="Arial" w:cs="Arial"/>
          <w:u w:val="single"/>
        </w:rPr>
        <w:t>Central Maine Power Company</w:t>
      </w:r>
      <w:r w:rsidRPr="009D0AD5">
        <w:rPr>
          <w:rFonts w:ascii="Arial" w:hAnsi="Arial" w:cs="Arial"/>
        </w:rPr>
        <w:t xml:space="preserve"> </w:t>
      </w:r>
      <w:r w:rsidRPr="009D0AD5">
        <w:rPr>
          <w:rFonts w:ascii="Arial" w:hAnsi="Arial" w:cs="Arial"/>
        </w:rPr>
        <w:tab/>
      </w:r>
      <w:r w:rsidR="00420D87">
        <w:rPr>
          <w:rFonts w:ascii="Arial" w:hAnsi="Arial" w:cs="Arial"/>
        </w:rPr>
        <w:t>6</w:t>
      </w:r>
    </w:p>
    <w:p w14:paraId="6870FCFD" w14:textId="77777777" w:rsidR="00420D87" w:rsidRPr="009D0AD5" w:rsidRDefault="00420D87" w:rsidP="00C61310">
      <w:pPr>
        <w:tabs>
          <w:tab w:val="right" w:leader="dot" w:pos="8640"/>
        </w:tabs>
        <w:rPr>
          <w:rFonts w:ascii="Arial" w:hAnsi="Arial" w:cs="Arial"/>
        </w:rPr>
      </w:pPr>
    </w:p>
    <w:p w14:paraId="51A659DD"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2.     </w:t>
      </w:r>
      <w:r w:rsidRPr="009D0AD5">
        <w:rPr>
          <w:rFonts w:ascii="Arial" w:hAnsi="Arial" w:cs="Arial"/>
          <w:u w:val="single"/>
        </w:rPr>
        <w:t>Bangor Hydro-Electric Company</w:t>
      </w:r>
      <w:r w:rsidRPr="009D0AD5">
        <w:rPr>
          <w:rFonts w:ascii="Arial" w:hAnsi="Arial" w:cs="Arial"/>
        </w:rPr>
        <w:t xml:space="preserve"> </w:t>
      </w:r>
      <w:r w:rsidRPr="009D0AD5">
        <w:rPr>
          <w:rFonts w:ascii="Arial" w:hAnsi="Arial" w:cs="Arial"/>
        </w:rPr>
        <w:tab/>
      </w:r>
      <w:r w:rsidR="00420D87">
        <w:rPr>
          <w:rFonts w:ascii="Arial" w:hAnsi="Arial" w:cs="Arial"/>
        </w:rPr>
        <w:t>6</w:t>
      </w:r>
    </w:p>
    <w:p w14:paraId="75D258F6" w14:textId="77777777" w:rsidR="00C61310" w:rsidRPr="009D0AD5" w:rsidRDefault="00C61310" w:rsidP="00C61310">
      <w:pPr>
        <w:tabs>
          <w:tab w:val="right" w:leader="dot" w:pos="8640"/>
        </w:tabs>
        <w:rPr>
          <w:rFonts w:ascii="Arial" w:hAnsi="Arial" w:cs="Arial"/>
        </w:rPr>
      </w:pPr>
    </w:p>
    <w:p w14:paraId="21ABC1DE"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3.     </w:t>
      </w:r>
      <w:r w:rsidRPr="009D0AD5">
        <w:rPr>
          <w:rFonts w:ascii="Arial" w:hAnsi="Arial" w:cs="Arial"/>
          <w:u w:val="single"/>
        </w:rPr>
        <w:t>Maine Public Service Company</w:t>
      </w:r>
      <w:r w:rsidRPr="009D0AD5">
        <w:rPr>
          <w:rFonts w:ascii="Arial" w:hAnsi="Arial" w:cs="Arial"/>
        </w:rPr>
        <w:t xml:space="preserve"> </w:t>
      </w:r>
      <w:r w:rsidRPr="009D0AD5">
        <w:rPr>
          <w:rFonts w:ascii="Arial" w:hAnsi="Arial" w:cs="Arial"/>
        </w:rPr>
        <w:tab/>
      </w:r>
      <w:r w:rsidR="00420D87">
        <w:rPr>
          <w:rFonts w:ascii="Arial" w:hAnsi="Arial" w:cs="Arial"/>
        </w:rPr>
        <w:t>6</w:t>
      </w:r>
    </w:p>
    <w:p w14:paraId="553915B9" w14:textId="77777777" w:rsidR="00C61310" w:rsidRPr="009D0AD5" w:rsidRDefault="00C61310" w:rsidP="00C61310">
      <w:pPr>
        <w:tabs>
          <w:tab w:val="right" w:leader="dot" w:pos="8640"/>
        </w:tabs>
        <w:rPr>
          <w:rFonts w:ascii="Arial" w:hAnsi="Arial" w:cs="Arial"/>
        </w:rPr>
      </w:pPr>
    </w:p>
    <w:p w14:paraId="0A033D44"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E.     </w:t>
      </w:r>
      <w:r w:rsidRPr="009D0AD5">
        <w:rPr>
          <w:rFonts w:ascii="Arial" w:hAnsi="Arial" w:cs="Arial"/>
          <w:u w:val="single"/>
        </w:rPr>
        <w:t>Consumer-Owned Utilities; Small Generators</w:t>
      </w:r>
      <w:r w:rsidRPr="009D0AD5">
        <w:rPr>
          <w:rFonts w:ascii="Arial" w:hAnsi="Arial" w:cs="Arial"/>
        </w:rPr>
        <w:t xml:space="preserve"> </w:t>
      </w:r>
      <w:r w:rsidRPr="009D0AD5">
        <w:rPr>
          <w:rFonts w:ascii="Arial" w:hAnsi="Arial" w:cs="Arial"/>
        </w:rPr>
        <w:tab/>
      </w:r>
      <w:r w:rsidR="00420D87">
        <w:rPr>
          <w:rFonts w:ascii="Arial" w:hAnsi="Arial" w:cs="Arial"/>
        </w:rPr>
        <w:t>6</w:t>
      </w:r>
    </w:p>
    <w:p w14:paraId="39521220" w14:textId="77777777" w:rsidR="00C61310" w:rsidRPr="009D0AD5" w:rsidRDefault="00C61310" w:rsidP="00C61310">
      <w:pPr>
        <w:tabs>
          <w:tab w:val="right" w:leader="dot" w:pos="8640"/>
        </w:tabs>
        <w:rPr>
          <w:rFonts w:ascii="Arial" w:hAnsi="Arial" w:cs="Arial"/>
        </w:rPr>
      </w:pPr>
    </w:p>
    <w:p w14:paraId="1C8E26DA"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F.     </w:t>
      </w:r>
      <w:r w:rsidRPr="009D0AD5">
        <w:rPr>
          <w:rFonts w:ascii="Arial" w:hAnsi="Arial" w:cs="Arial"/>
          <w:u w:val="single"/>
        </w:rPr>
        <w:t>Renewable Energy Credit Multiplier</w:t>
      </w:r>
      <w:r w:rsidRPr="009D0AD5">
        <w:rPr>
          <w:rFonts w:ascii="Arial" w:hAnsi="Arial" w:cs="Arial"/>
        </w:rPr>
        <w:t xml:space="preserve"> </w:t>
      </w:r>
      <w:r w:rsidRPr="009D0AD5">
        <w:rPr>
          <w:rFonts w:ascii="Arial" w:hAnsi="Arial" w:cs="Arial"/>
        </w:rPr>
        <w:tab/>
      </w:r>
      <w:r w:rsidR="00420D87">
        <w:rPr>
          <w:rFonts w:ascii="Arial" w:hAnsi="Arial" w:cs="Arial"/>
        </w:rPr>
        <w:t>6</w:t>
      </w:r>
    </w:p>
    <w:p w14:paraId="147528C7" w14:textId="77777777" w:rsidR="00C61310" w:rsidRDefault="00C61310" w:rsidP="00C61310">
      <w:pPr>
        <w:tabs>
          <w:tab w:val="right" w:leader="dot" w:pos="8640"/>
        </w:tabs>
        <w:rPr>
          <w:rFonts w:ascii="Arial" w:hAnsi="Arial" w:cs="Arial"/>
          <w:b/>
        </w:rPr>
      </w:pPr>
    </w:p>
    <w:p w14:paraId="6DAA1AE1" w14:textId="77777777" w:rsidR="00C61310" w:rsidRPr="00400C44" w:rsidRDefault="00C61310" w:rsidP="00C61310">
      <w:pPr>
        <w:tabs>
          <w:tab w:val="right" w:leader="dot" w:pos="8640"/>
        </w:tabs>
        <w:rPr>
          <w:rFonts w:ascii="Arial" w:hAnsi="Arial" w:cs="Arial"/>
        </w:rPr>
      </w:pPr>
      <w:r>
        <w:rPr>
          <w:rFonts w:ascii="Arial" w:hAnsi="Arial" w:cs="Arial"/>
          <w:b/>
        </w:rPr>
        <w:t xml:space="preserve">§4        PILOT PROGRAM ELIGIBILITY </w:t>
      </w:r>
      <w:r w:rsidRPr="00400C44">
        <w:rPr>
          <w:rFonts w:ascii="Arial" w:hAnsi="Arial" w:cs="Arial"/>
        </w:rPr>
        <w:tab/>
      </w:r>
      <w:r w:rsidR="00420D87">
        <w:rPr>
          <w:rFonts w:ascii="Arial" w:hAnsi="Arial" w:cs="Arial"/>
        </w:rPr>
        <w:t>6</w:t>
      </w:r>
    </w:p>
    <w:p w14:paraId="31D6199B" w14:textId="77777777" w:rsidR="00C61310" w:rsidRDefault="00C61310" w:rsidP="00C61310">
      <w:pPr>
        <w:tabs>
          <w:tab w:val="right" w:leader="dot" w:pos="8640"/>
        </w:tabs>
        <w:rPr>
          <w:rFonts w:ascii="Arial" w:hAnsi="Arial" w:cs="Arial"/>
          <w:b/>
        </w:rPr>
      </w:pPr>
    </w:p>
    <w:p w14:paraId="7DA1307D"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A.     </w:t>
      </w:r>
      <w:r w:rsidRPr="009D0AD5">
        <w:rPr>
          <w:rFonts w:ascii="Arial" w:hAnsi="Arial" w:cs="Arial"/>
          <w:u w:val="single"/>
        </w:rPr>
        <w:t>Criteria</w:t>
      </w:r>
      <w:r w:rsidRPr="009D0AD5">
        <w:rPr>
          <w:rFonts w:ascii="Arial" w:hAnsi="Arial" w:cs="Arial"/>
        </w:rPr>
        <w:t xml:space="preserve"> </w:t>
      </w:r>
      <w:r w:rsidRPr="009D0AD5">
        <w:rPr>
          <w:rFonts w:ascii="Arial" w:hAnsi="Arial" w:cs="Arial"/>
        </w:rPr>
        <w:tab/>
      </w:r>
      <w:r w:rsidR="00420D87">
        <w:rPr>
          <w:rFonts w:ascii="Arial" w:hAnsi="Arial" w:cs="Arial"/>
        </w:rPr>
        <w:t>6</w:t>
      </w:r>
    </w:p>
    <w:p w14:paraId="2BCE1BCE" w14:textId="77777777" w:rsidR="00C61310" w:rsidRPr="009D0AD5" w:rsidRDefault="00C61310" w:rsidP="00C61310">
      <w:pPr>
        <w:tabs>
          <w:tab w:val="right" w:leader="dot" w:pos="8640"/>
        </w:tabs>
        <w:rPr>
          <w:rFonts w:ascii="Arial" w:hAnsi="Arial" w:cs="Arial"/>
        </w:rPr>
      </w:pPr>
    </w:p>
    <w:p w14:paraId="1D0D72FF"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1.     </w:t>
      </w:r>
      <w:r w:rsidRPr="009D0AD5">
        <w:rPr>
          <w:rFonts w:ascii="Arial" w:hAnsi="Arial" w:cs="Arial"/>
          <w:u w:val="single"/>
        </w:rPr>
        <w:t>Community-Based</w:t>
      </w:r>
      <w:r w:rsidRPr="009D0AD5">
        <w:rPr>
          <w:rFonts w:ascii="Arial" w:hAnsi="Arial" w:cs="Arial"/>
        </w:rPr>
        <w:t xml:space="preserve"> </w:t>
      </w:r>
      <w:r w:rsidRPr="009D0AD5">
        <w:rPr>
          <w:rFonts w:ascii="Arial" w:hAnsi="Arial" w:cs="Arial"/>
        </w:rPr>
        <w:tab/>
      </w:r>
      <w:r w:rsidR="00420D87">
        <w:rPr>
          <w:rFonts w:ascii="Arial" w:hAnsi="Arial" w:cs="Arial"/>
        </w:rPr>
        <w:t>6</w:t>
      </w:r>
    </w:p>
    <w:p w14:paraId="28016D37" w14:textId="77777777" w:rsidR="00C61310" w:rsidRPr="009D0AD5" w:rsidRDefault="00C61310" w:rsidP="00C61310">
      <w:pPr>
        <w:tabs>
          <w:tab w:val="right" w:leader="dot" w:pos="8640"/>
        </w:tabs>
        <w:rPr>
          <w:rFonts w:ascii="Arial" w:hAnsi="Arial" w:cs="Arial"/>
        </w:rPr>
      </w:pPr>
    </w:p>
    <w:p w14:paraId="59C7A2E2"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2.     </w:t>
      </w:r>
      <w:r w:rsidRPr="009D0AD5">
        <w:rPr>
          <w:rFonts w:ascii="Arial" w:hAnsi="Arial" w:cs="Arial"/>
          <w:u w:val="single"/>
        </w:rPr>
        <w:t>Local Support</w:t>
      </w:r>
      <w:r w:rsidRPr="009D0AD5">
        <w:rPr>
          <w:rFonts w:ascii="Arial" w:hAnsi="Arial" w:cs="Arial"/>
        </w:rPr>
        <w:t xml:space="preserve"> </w:t>
      </w:r>
      <w:r w:rsidRPr="009D0AD5">
        <w:rPr>
          <w:rFonts w:ascii="Arial" w:hAnsi="Arial" w:cs="Arial"/>
        </w:rPr>
        <w:tab/>
      </w:r>
      <w:r w:rsidR="00420D87">
        <w:rPr>
          <w:rFonts w:ascii="Arial" w:hAnsi="Arial" w:cs="Arial"/>
        </w:rPr>
        <w:t>6</w:t>
      </w:r>
    </w:p>
    <w:p w14:paraId="5AC09204" w14:textId="77777777" w:rsidR="00C61310" w:rsidRPr="009D0AD5" w:rsidRDefault="00C61310" w:rsidP="00C61310">
      <w:pPr>
        <w:tabs>
          <w:tab w:val="right" w:leader="dot" w:pos="8640"/>
        </w:tabs>
        <w:rPr>
          <w:rFonts w:ascii="Arial" w:hAnsi="Arial" w:cs="Arial"/>
        </w:rPr>
      </w:pPr>
    </w:p>
    <w:p w14:paraId="28AE7C18"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a.     </w:t>
      </w:r>
      <w:r w:rsidRPr="009D0AD5">
        <w:rPr>
          <w:rFonts w:ascii="Arial" w:hAnsi="Arial" w:cs="Arial"/>
          <w:u w:val="single"/>
        </w:rPr>
        <w:t>Municipality</w:t>
      </w:r>
      <w:r w:rsidRPr="009D0AD5">
        <w:rPr>
          <w:rFonts w:ascii="Arial" w:hAnsi="Arial" w:cs="Arial"/>
        </w:rPr>
        <w:t xml:space="preserve"> </w:t>
      </w:r>
      <w:r w:rsidRPr="009D0AD5">
        <w:rPr>
          <w:rFonts w:ascii="Arial" w:hAnsi="Arial" w:cs="Arial"/>
        </w:rPr>
        <w:tab/>
      </w:r>
      <w:r w:rsidR="00420D87">
        <w:rPr>
          <w:rFonts w:ascii="Arial" w:hAnsi="Arial" w:cs="Arial"/>
        </w:rPr>
        <w:t>6</w:t>
      </w:r>
    </w:p>
    <w:p w14:paraId="48DB79FD" w14:textId="77777777" w:rsidR="00C61310" w:rsidRPr="009D0AD5" w:rsidRDefault="00C61310" w:rsidP="00C61310">
      <w:pPr>
        <w:tabs>
          <w:tab w:val="right" w:leader="dot" w:pos="8640"/>
        </w:tabs>
        <w:rPr>
          <w:rFonts w:ascii="Arial" w:hAnsi="Arial" w:cs="Arial"/>
        </w:rPr>
      </w:pPr>
    </w:p>
    <w:p w14:paraId="26E3AD83" w14:textId="77777777" w:rsidR="00C61310" w:rsidRPr="009D0AD5" w:rsidRDefault="00C61310" w:rsidP="00C61310">
      <w:pPr>
        <w:tabs>
          <w:tab w:val="right" w:leader="dot" w:pos="8640"/>
        </w:tabs>
        <w:rPr>
          <w:rFonts w:ascii="Arial" w:hAnsi="Arial" w:cs="Arial"/>
        </w:rPr>
      </w:pPr>
      <w:r w:rsidRPr="009D0AD5">
        <w:rPr>
          <w:rFonts w:ascii="Arial" w:hAnsi="Arial" w:cs="Arial"/>
        </w:rPr>
        <w:lastRenderedPageBreak/>
        <w:t xml:space="preserve">                             b.     </w:t>
      </w:r>
      <w:r w:rsidRPr="009D0AD5">
        <w:rPr>
          <w:rFonts w:ascii="Arial" w:hAnsi="Arial" w:cs="Arial"/>
          <w:u w:val="single"/>
        </w:rPr>
        <w:t>Tribal Land</w:t>
      </w:r>
      <w:r w:rsidRPr="009D0AD5">
        <w:rPr>
          <w:rFonts w:ascii="Arial" w:hAnsi="Arial" w:cs="Arial"/>
        </w:rPr>
        <w:t xml:space="preserve"> </w:t>
      </w:r>
      <w:r w:rsidRPr="009D0AD5">
        <w:rPr>
          <w:rFonts w:ascii="Arial" w:hAnsi="Arial" w:cs="Arial"/>
        </w:rPr>
        <w:tab/>
      </w:r>
      <w:r w:rsidR="00420D87">
        <w:rPr>
          <w:rFonts w:ascii="Arial" w:hAnsi="Arial" w:cs="Arial"/>
        </w:rPr>
        <w:t>7</w:t>
      </w:r>
    </w:p>
    <w:p w14:paraId="078442D3"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w:t>
      </w:r>
    </w:p>
    <w:p w14:paraId="78045005"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3.     </w:t>
      </w:r>
      <w:r w:rsidRPr="009D0AD5">
        <w:rPr>
          <w:rFonts w:ascii="Arial" w:hAnsi="Arial" w:cs="Arial"/>
          <w:u w:val="single"/>
        </w:rPr>
        <w:t>Interconnection</w:t>
      </w:r>
      <w:r w:rsidRPr="009D0AD5">
        <w:rPr>
          <w:rFonts w:ascii="Arial" w:hAnsi="Arial" w:cs="Arial"/>
        </w:rPr>
        <w:t xml:space="preserve"> </w:t>
      </w:r>
      <w:r w:rsidRPr="009D0AD5">
        <w:rPr>
          <w:rFonts w:ascii="Arial" w:hAnsi="Arial" w:cs="Arial"/>
        </w:rPr>
        <w:tab/>
      </w:r>
      <w:r w:rsidR="00420D87">
        <w:rPr>
          <w:rFonts w:ascii="Arial" w:hAnsi="Arial" w:cs="Arial"/>
        </w:rPr>
        <w:t>7</w:t>
      </w:r>
    </w:p>
    <w:p w14:paraId="587ED8EF" w14:textId="77777777" w:rsidR="00C61310" w:rsidRPr="009D0AD5" w:rsidRDefault="00C61310" w:rsidP="00C61310">
      <w:pPr>
        <w:tabs>
          <w:tab w:val="right" w:leader="dot" w:pos="8640"/>
        </w:tabs>
        <w:rPr>
          <w:rFonts w:ascii="Arial" w:hAnsi="Arial" w:cs="Arial"/>
        </w:rPr>
      </w:pPr>
    </w:p>
    <w:p w14:paraId="15553240"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4.     </w:t>
      </w:r>
      <w:r w:rsidRPr="009D0AD5">
        <w:rPr>
          <w:rFonts w:ascii="Arial" w:hAnsi="Arial" w:cs="Arial"/>
          <w:u w:val="single"/>
        </w:rPr>
        <w:t>In-Service</w:t>
      </w:r>
      <w:r w:rsidRPr="009D0AD5">
        <w:rPr>
          <w:rFonts w:ascii="Arial" w:hAnsi="Arial" w:cs="Arial"/>
        </w:rPr>
        <w:t xml:space="preserve"> </w:t>
      </w:r>
      <w:r w:rsidRPr="009D0AD5">
        <w:rPr>
          <w:rFonts w:ascii="Arial" w:hAnsi="Arial" w:cs="Arial"/>
        </w:rPr>
        <w:tab/>
      </w:r>
      <w:r w:rsidR="00420D87">
        <w:rPr>
          <w:rFonts w:ascii="Arial" w:hAnsi="Arial" w:cs="Arial"/>
        </w:rPr>
        <w:t>7</w:t>
      </w:r>
    </w:p>
    <w:p w14:paraId="00758A89" w14:textId="77777777" w:rsidR="00C61310" w:rsidRPr="009D0AD5" w:rsidRDefault="00C61310" w:rsidP="00C61310">
      <w:pPr>
        <w:tabs>
          <w:tab w:val="right" w:leader="dot" w:pos="8640"/>
        </w:tabs>
        <w:rPr>
          <w:rFonts w:ascii="Arial" w:hAnsi="Arial" w:cs="Arial"/>
        </w:rPr>
      </w:pPr>
    </w:p>
    <w:p w14:paraId="38504F9C"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B.     </w:t>
      </w:r>
      <w:r w:rsidRPr="009D0AD5">
        <w:rPr>
          <w:rFonts w:ascii="Arial" w:hAnsi="Arial" w:cs="Arial"/>
          <w:u w:val="single"/>
        </w:rPr>
        <w:t>Commission Certification</w:t>
      </w:r>
      <w:r w:rsidRPr="009D0AD5">
        <w:rPr>
          <w:rFonts w:ascii="Arial" w:hAnsi="Arial" w:cs="Arial"/>
        </w:rPr>
        <w:t xml:space="preserve"> </w:t>
      </w:r>
      <w:r w:rsidRPr="009D0AD5">
        <w:rPr>
          <w:rFonts w:ascii="Arial" w:hAnsi="Arial" w:cs="Arial"/>
        </w:rPr>
        <w:tab/>
      </w:r>
      <w:r w:rsidR="00420D87">
        <w:rPr>
          <w:rFonts w:ascii="Arial" w:hAnsi="Arial" w:cs="Arial"/>
        </w:rPr>
        <w:t>7</w:t>
      </w:r>
    </w:p>
    <w:p w14:paraId="7C0AE318" w14:textId="77777777" w:rsidR="00C61310" w:rsidRPr="009D0AD5" w:rsidRDefault="00C61310" w:rsidP="00C61310">
      <w:pPr>
        <w:tabs>
          <w:tab w:val="right" w:leader="dot" w:pos="8640"/>
        </w:tabs>
        <w:rPr>
          <w:rFonts w:ascii="Arial" w:hAnsi="Arial" w:cs="Arial"/>
        </w:rPr>
      </w:pPr>
    </w:p>
    <w:p w14:paraId="48B709B4"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1.     </w:t>
      </w:r>
      <w:r w:rsidRPr="009D0AD5">
        <w:rPr>
          <w:rFonts w:ascii="Arial" w:hAnsi="Arial" w:cs="Arial"/>
          <w:u w:val="single"/>
        </w:rPr>
        <w:t>Process</w:t>
      </w:r>
      <w:r w:rsidRPr="009D0AD5">
        <w:rPr>
          <w:rFonts w:ascii="Arial" w:hAnsi="Arial" w:cs="Arial"/>
        </w:rPr>
        <w:t xml:space="preserve"> </w:t>
      </w:r>
      <w:r w:rsidRPr="009D0AD5">
        <w:rPr>
          <w:rFonts w:ascii="Arial" w:hAnsi="Arial" w:cs="Arial"/>
        </w:rPr>
        <w:tab/>
      </w:r>
      <w:r w:rsidR="00420D87">
        <w:rPr>
          <w:rFonts w:ascii="Arial" w:hAnsi="Arial" w:cs="Arial"/>
        </w:rPr>
        <w:t>7</w:t>
      </w:r>
    </w:p>
    <w:p w14:paraId="30FC0D24" w14:textId="77777777" w:rsidR="00C61310" w:rsidRPr="009D0AD5" w:rsidRDefault="00C61310" w:rsidP="00C61310">
      <w:pPr>
        <w:tabs>
          <w:tab w:val="right" w:leader="dot" w:pos="8640"/>
        </w:tabs>
        <w:rPr>
          <w:rFonts w:ascii="Arial" w:hAnsi="Arial" w:cs="Arial"/>
        </w:rPr>
      </w:pPr>
    </w:p>
    <w:p w14:paraId="5090F43F"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2.     </w:t>
      </w:r>
      <w:r w:rsidRPr="009D0AD5">
        <w:rPr>
          <w:rFonts w:ascii="Arial" w:hAnsi="Arial" w:cs="Arial"/>
          <w:u w:val="single"/>
        </w:rPr>
        <w:t>Petition</w:t>
      </w:r>
      <w:r w:rsidRPr="009D0AD5">
        <w:rPr>
          <w:rFonts w:ascii="Arial" w:hAnsi="Arial" w:cs="Arial"/>
        </w:rPr>
        <w:t xml:space="preserve"> </w:t>
      </w:r>
      <w:r w:rsidRPr="009D0AD5">
        <w:rPr>
          <w:rFonts w:ascii="Arial" w:hAnsi="Arial" w:cs="Arial"/>
        </w:rPr>
        <w:tab/>
      </w:r>
      <w:r w:rsidR="00420D87">
        <w:rPr>
          <w:rFonts w:ascii="Arial" w:hAnsi="Arial" w:cs="Arial"/>
        </w:rPr>
        <w:t>7</w:t>
      </w:r>
    </w:p>
    <w:p w14:paraId="63F6EA61" w14:textId="77777777" w:rsidR="00C61310" w:rsidRPr="009D0AD5" w:rsidRDefault="00C61310" w:rsidP="00C61310">
      <w:pPr>
        <w:tabs>
          <w:tab w:val="right" w:leader="dot" w:pos="8640"/>
        </w:tabs>
        <w:rPr>
          <w:rFonts w:ascii="Arial" w:hAnsi="Arial" w:cs="Arial"/>
        </w:rPr>
      </w:pPr>
    </w:p>
    <w:p w14:paraId="128A6EBF" w14:textId="77777777" w:rsidR="00C61310" w:rsidRDefault="00C61310" w:rsidP="00C61310">
      <w:pPr>
        <w:tabs>
          <w:tab w:val="right" w:leader="dot" w:pos="8640"/>
        </w:tabs>
        <w:rPr>
          <w:rFonts w:ascii="Arial" w:hAnsi="Arial" w:cs="Arial"/>
        </w:rPr>
      </w:pPr>
      <w:r w:rsidRPr="009D0AD5">
        <w:rPr>
          <w:rFonts w:ascii="Arial" w:hAnsi="Arial" w:cs="Arial"/>
        </w:rPr>
        <w:t xml:space="preserve">                     3.     </w:t>
      </w:r>
      <w:r w:rsidRPr="009D0AD5">
        <w:rPr>
          <w:rFonts w:ascii="Arial" w:hAnsi="Arial" w:cs="Arial"/>
          <w:u w:val="single"/>
        </w:rPr>
        <w:t>Finding</w:t>
      </w:r>
      <w:r w:rsidRPr="009D0AD5">
        <w:rPr>
          <w:rFonts w:ascii="Arial" w:hAnsi="Arial" w:cs="Arial"/>
        </w:rPr>
        <w:t xml:space="preserve"> </w:t>
      </w:r>
      <w:r w:rsidRPr="009D0AD5">
        <w:rPr>
          <w:rFonts w:ascii="Arial" w:hAnsi="Arial" w:cs="Arial"/>
        </w:rPr>
        <w:tab/>
      </w:r>
      <w:r w:rsidR="00420D87">
        <w:rPr>
          <w:rFonts w:ascii="Arial" w:hAnsi="Arial" w:cs="Arial"/>
        </w:rPr>
        <w:t>8</w:t>
      </w:r>
    </w:p>
    <w:p w14:paraId="63C75141" w14:textId="77777777" w:rsidR="00A22D29" w:rsidRDefault="00A22D29" w:rsidP="00C61310">
      <w:pPr>
        <w:tabs>
          <w:tab w:val="right" w:leader="dot" w:pos="8640"/>
        </w:tabs>
        <w:rPr>
          <w:rFonts w:ascii="Arial" w:hAnsi="Arial" w:cs="Arial"/>
        </w:rPr>
      </w:pPr>
    </w:p>
    <w:p w14:paraId="70850978" w14:textId="77777777" w:rsidR="00A22D29" w:rsidRPr="00A22D29" w:rsidRDefault="00A22D29" w:rsidP="00C61310">
      <w:pPr>
        <w:tabs>
          <w:tab w:val="right" w:leader="dot" w:pos="8640"/>
        </w:tabs>
        <w:rPr>
          <w:rFonts w:ascii="Arial" w:hAnsi="Arial" w:cs="Arial"/>
        </w:rPr>
      </w:pPr>
      <w:r>
        <w:rPr>
          <w:rFonts w:ascii="Arial" w:hAnsi="Arial" w:cs="Arial"/>
        </w:rPr>
        <w:t xml:space="preserve">                     4.     </w:t>
      </w:r>
      <w:r>
        <w:rPr>
          <w:rFonts w:ascii="Arial" w:hAnsi="Arial" w:cs="Arial"/>
          <w:u w:val="single"/>
        </w:rPr>
        <w:t>Termination</w:t>
      </w:r>
      <w:r>
        <w:rPr>
          <w:rFonts w:ascii="Arial" w:hAnsi="Arial" w:cs="Arial"/>
        </w:rPr>
        <w:t xml:space="preserve"> </w:t>
      </w:r>
      <w:r>
        <w:rPr>
          <w:rFonts w:ascii="Arial" w:hAnsi="Arial" w:cs="Arial"/>
        </w:rPr>
        <w:tab/>
        <w:t>8</w:t>
      </w:r>
    </w:p>
    <w:p w14:paraId="3AC93F26" w14:textId="77777777" w:rsidR="00C61310" w:rsidRPr="009D0AD5" w:rsidRDefault="00C61310" w:rsidP="00C61310">
      <w:pPr>
        <w:tabs>
          <w:tab w:val="right" w:leader="dot" w:pos="8640"/>
        </w:tabs>
        <w:rPr>
          <w:rFonts w:ascii="Arial" w:hAnsi="Arial" w:cs="Arial"/>
        </w:rPr>
      </w:pPr>
    </w:p>
    <w:p w14:paraId="558866B3" w14:textId="77777777" w:rsidR="00C61310" w:rsidRPr="00400C44" w:rsidRDefault="00C61310" w:rsidP="00C61310">
      <w:pPr>
        <w:tabs>
          <w:tab w:val="right" w:leader="dot" w:pos="8640"/>
        </w:tabs>
        <w:rPr>
          <w:rFonts w:ascii="Arial" w:hAnsi="Arial" w:cs="Arial"/>
        </w:rPr>
      </w:pPr>
      <w:r>
        <w:rPr>
          <w:rFonts w:ascii="Arial" w:hAnsi="Arial" w:cs="Arial"/>
          <w:b/>
        </w:rPr>
        <w:t xml:space="preserve">§5        PILOT PROGRAM INCENTIVES </w:t>
      </w:r>
      <w:r w:rsidRPr="00400C44">
        <w:rPr>
          <w:rFonts w:ascii="Arial" w:hAnsi="Arial" w:cs="Arial"/>
        </w:rPr>
        <w:tab/>
      </w:r>
      <w:r w:rsidR="00420D87">
        <w:rPr>
          <w:rFonts w:ascii="Arial" w:hAnsi="Arial" w:cs="Arial"/>
        </w:rPr>
        <w:t>8</w:t>
      </w:r>
    </w:p>
    <w:p w14:paraId="6CD8CF52" w14:textId="77777777" w:rsidR="00C61310" w:rsidRDefault="00C61310" w:rsidP="00C61310">
      <w:pPr>
        <w:tabs>
          <w:tab w:val="right" w:leader="dot" w:pos="8640"/>
        </w:tabs>
        <w:rPr>
          <w:rFonts w:ascii="Arial" w:hAnsi="Arial" w:cs="Arial"/>
          <w:b/>
        </w:rPr>
      </w:pPr>
    </w:p>
    <w:p w14:paraId="54966503" w14:textId="77777777" w:rsidR="00C61310" w:rsidRPr="00400C44" w:rsidRDefault="00C61310" w:rsidP="00C61310">
      <w:pPr>
        <w:tabs>
          <w:tab w:val="right" w:leader="dot" w:pos="8640"/>
        </w:tabs>
        <w:rPr>
          <w:rFonts w:ascii="Arial" w:hAnsi="Arial" w:cs="Arial"/>
        </w:rPr>
      </w:pPr>
      <w:r>
        <w:rPr>
          <w:rFonts w:ascii="Arial" w:hAnsi="Arial" w:cs="Arial"/>
          <w:b/>
        </w:rPr>
        <w:t xml:space="preserve">§6        LONG-TERM CONTRACTING </w:t>
      </w:r>
      <w:r w:rsidRPr="00400C44">
        <w:rPr>
          <w:rFonts w:ascii="Arial" w:hAnsi="Arial" w:cs="Arial"/>
        </w:rPr>
        <w:tab/>
      </w:r>
      <w:r w:rsidR="00420D87">
        <w:rPr>
          <w:rFonts w:ascii="Arial" w:hAnsi="Arial" w:cs="Arial"/>
        </w:rPr>
        <w:t>9</w:t>
      </w:r>
    </w:p>
    <w:p w14:paraId="28AE1768" w14:textId="77777777" w:rsidR="00C61310" w:rsidRDefault="00C61310" w:rsidP="00C61310">
      <w:pPr>
        <w:tabs>
          <w:tab w:val="right" w:leader="dot" w:pos="8640"/>
        </w:tabs>
        <w:rPr>
          <w:rFonts w:ascii="Arial" w:hAnsi="Arial" w:cs="Arial"/>
          <w:b/>
        </w:rPr>
      </w:pPr>
    </w:p>
    <w:p w14:paraId="39C4B92A" w14:textId="77777777" w:rsidR="00C61310" w:rsidRPr="009D0AD5" w:rsidRDefault="00C61310" w:rsidP="00C61310">
      <w:pPr>
        <w:tabs>
          <w:tab w:val="right" w:leader="dot" w:pos="8640"/>
        </w:tabs>
        <w:rPr>
          <w:rFonts w:ascii="Arial" w:hAnsi="Arial" w:cs="Arial"/>
        </w:rPr>
      </w:pPr>
      <w:r w:rsidRPr="009D0AD5">
        <w:rPr>
          <w:rFonts w:ascii="Arial" w:hAnsi="Arial" w:cs="Arial"/>
        </w:rPr>
        <w:t xml:space="preserve">            A.     </w:t>
      </w:r>
      <w:r w:rsidRPr="009D0AD5">
        <w:rPr>
          <w:rFonts w:ascii="Arial" w:hAnsi="Arial" w:cs="Arial"/>
          <w:u w:val="single"/>
        </w:rPr>
        <w:t>Commission Authority</w:t>
      </w:r>
      <w:r w:rsidRPr="009D0AD5">
        <w:rPr>
          <w:rFonts w:ascii="Arial" w:hAnsi="Arial" w:cs="Arial"/>
        </w:rPr>
        <w:t xml:space="preserve"> </w:t>
      </w:r>
      <w:r w:rsidRPr="009D0AD5">
        <w:rPr>
          <w:rFonts w:ascii="Arial" w:hAnsi="Arial" w:cs="Arial"/>
        </w:rPr>
        <w:tab/>
      </w:r>
      <w:r w:rsidR="00420D87">
        <w:rPr>
          <w:rFonts w:ascii="Arial" w:hAnsi="Arial" w:cs="Arial"/>
        </w:rPr>
        <w:t>9</w:t>
      </w:r>
    </w:p>
    <w:p w14:paraId="4B004591" w14:textId="77777777" w:rsidR="009D0AD5" w:rsidRDefault="009D0AD5" w:rsidP="00C61310">
      <w:pPr>
        <w:tabs>
          <w:tab w:val="right" w:leader="dot" w:pos="8640"/>
        </w:tabs>
        <w:rPr>
          <w:rFonts w:ascii="Arial" w:hAnsi="Arial" w:cs="Arial"/>
          <w:b/>
        </w:rPr>
      </w:pPr>
    </w:p>
    <w:p w14:paraId="6479A630" w14:textId="77777777" w:rsidR="009D0AD5" w:rsidRDefault="009D0AD5" w:rsidP="00C61310">
      <w:pPr>
        <w:tabs>
          <w:tab w:val="right" w:leader="dot" w:pos="8640"/>
        </w:tabs>
        <w:rPr>
          <w:rFonts w:ascii="Arial" w:hAnsi="Arial" w:cs="Arial"/>
        </w:rPr>
      </w:pPr>
      <w:r>
        <w:rPr>
          <w:rFonts w:ascii="Arial" w:hAnsi="Arial" w:cs="Arial"/>
          <w:b/>
        </w:rPr>
        <w:t xml:space="preserve">            </w:t>
      </w:r>
      <w:r>
        <w:rPr>
          <w:rFonts w:ascii="Arial" w:hAnsi="Arial" w:cs="Arial"/>
        </w:rPr>
        <w:t xml:space="preserve">B.     </w:t>
      </w:r>
      <w:r>
        <w:rPr>
          <w:rFonts w:ascii="Arial" w:hAnsi="Arial" w:cs="Arial"/>
          <w:u w:val="single"/>
        </w:rPr>
        <w:t>Participant Option</w:t>
      </w:r>
      <w:r>
        <w:rPr>
          <w:rFonts w:ascii="Arial" w:hAnsi="Arial" w:cs="Arial"/>
        </w:rPr>
        <w:t xml:space="preserve"> </w:t>
      </w:r>
      <w:r>
        <w:rPr>
          <w:rFonts w:ascii="Arial" w:hAnsi="Arial" w:cs="Arial"/>
        </w:rPr>
        <w:tab/>
      </w:r>
      <w:r w:rsidR="00420D87">
        <w:rPr>
          <w:rFonts w:ascii="Arial" w:hAnsi="Arial" w:cs="Arial"/>
        </w:rPr>
        <w:t>9</w:t>
      </w:r>
    </w:p>
    <w:p w14:paraId="29E96976" w14:textId="77777777" w:rsidR="009D0AD5" w:rsidRDefault="009D0AD5" w:rsidP="00C61310">
      <w:pPr>
        <w:tabs>
          <w:tab w:val="right" w:leader="dot" w:pos="8640"/>
        </w:tabs>
        <w:rPr>
          <w:rFonts w:ascii="Arial" w:hAnsi="Arial" w:cs="Arial"/>
        </w:rPr>
      </w:pPr>
    </w:p>
    <w:p w14:paraId="7A7FAE87" w14:textId="77777777" w:rsidR="009D0AD5" w:rsidRDefault="009D0AD5" w:rsidP="00C61310">
      <w:pPr>
        <w:tabs>
          <w:tab w:val="right" w:leader="dot" w:pos="8640"/>
        </w:tabs>
        <w:rPr>
          <w:rFonts w:ascii="Arial" w:hAnsi="Arial" w:cs="Arial"/>
        </w:rPr>
      </w:pPr>
      <w:r>
        <w:rPr>
          <w:rFonts w:ascii="Arial" w:hAnsi="Arial" w:cs="Arial"/>
        </w:rPr>
        <w:t xml:space="preserve">            C.     </w:t>
      </w:r>
      <w:r>
        <w:rPr>
          <w:rFonts w:ascii="Arial" w:hAnsi="Arial" w:cs="Arial"/>
          <w:u w:val="single"/>
        </w:rPr>
        <w:t>Large Generators</w:t>
      </w:r>
      <w:r>
        <w:rPr>
          <w:rFonts w:ascii="Arial" w:hAnsi="Arial" w:cs="Arial"/>
        </w:rPr>
        <w:t xml:space="preserve"> </w:t>
      </w:r>
      <w:r>
        <w:rPr>
          <w:rFonts w:ascii="Arial" w:hAnsi="Arial" w:cs="Arial"/>
        </w:rPr>
        <w:tab/>
      </w:r>
      <w:r w:rsidR="00420D87">
        <w:rPr>
          <w:rFonts w:ascii="Arial" w:hAnsi="Arial" w:cs="Arial"/>
        </w:rPr>
        <w:t>9</w:t>
      </w:r>
    </w:p>
    <w:p w14:paraId="0F576902" w14:textId="77777777" w:rsidR="009D0AD5" w:rsidRDefault="009D0AD5" w:rsidP="00C61310">
      <w:pPr>
        <w:tabs>
          <w:tab w:val="right" w:leader="dot" w:pos="8640"/>
        </w:tabs>
        <w:rPr>
          <w:rFonts w:ascii="Arial" w:hAnsi="Arial" w:cs="Arial"/>
        </w:rPr>
      </w:pPr>
    </w:p>
    <w:p w14:paraId="27641DDC" w14:textId="77777777" w:rsidR="009D0AD5" w:rsidRPr="009D0AD5" w:rsidRDefault="009D0AD5" w:rsidP="009D0AD5">
      <w:pPr>
        <w:tabs>
          <w:tab w:val="right" w:leader="dot" w:pos="8640"/>
        </w:tabs>
        <w:rPr>
          <w:rFonts w:ascii="Arial" w:hAnsi="Arial" w:cs="Arial"/>
        </w:rPr>
      </w:pPr>
      <w:r>
        <w:rPr>
          <w:rFonts w:ascii="Arial" w:hAnsi="Arial" w:cs="Arial"/>
          <w:b/>
        </w:rPr>
        <w:t xml:space="preserve">                     </w:t>
      </w:r>
      <w:r w:rsidRPr="009D0AD5">
        <w:rPr>
          <w:rFonts w:ascii="Arial" w:hAnsi="Arial" w:cs="Arial"/>
        </w:rPr>
        <w:t xml:space="preserve">1.     </w:t>
      </w:r>
      <w:r w:rsidRPr="009D0AD5">
        <w:rPr>
          <w:rFonts w:ascii="Arial" w:hAnsi="Arial" w:cs="Arial"/>
          <w:u w:val="single"/>
        </w:rPr>
        <w:t>Periodic Solicitations</w:t>
      </w:r>
      <w:r w:rsidRPr="009D0AD5">
        <w:rPr>
          <w:rFonts w:ascii="Arial" w:hAnsi="Arial" w:cs="Arial"/>
        </w:rPr>
        <w:t xml:space="preserve"> </w:t>
      </w:r>
      <w:r w:rsidRPr="009D0AD5">
        <w:rPr>
          <w:rFonts w:ascii="Arial" w:hAnsi="Arial" w:cs="Arial"/>
        </w:rPr>
        <w:tab/>
      </w:r>
      <w:r w:rsidR="00420D87">
        <w:rPr>
          <w:rFonts w:ascii="Arial" w:hAnsi="Arial" w:cs="Arial"/>
        </w:rPr>
        <w:t>9</w:t>
      </w:r>
    </w:p>
    <w:p w14:paraId="46DA5A3C" w14:textId="77777777" w:rsidR="009D0AD5" w:rsidRPr="009D0AD5" w:rsidRDefault="009D0AD5" w:rsidP="009D0AD5">
      <w:pPr>
        <w:tabs>
          <w:tab w:val="right" w:leader="dot" w:pos="8640"/>
        </w:tabs>
        <w:rPr>
          <w:rFonts w:ascii="Arial" w:hAnsi="Arial" w:cs="Arial"/>
        </w:rPr>
      </w:pPr>
    </w:p>
    <w:p w14:paraId="41C49D6B" w14:textId="77777777" w:rsidR="009D0AD5" w:rsidRPr="009D0AD5" w:rsidRDefault="009D0AD5" w:rsidP="009D0AD5">
      <w:pPr>
        <w:tabs>
          <w:tab w:val="right" w:leader="dot" w:pos="8640"/>
        </w:tabs>
        <w:rPr>
          <w:rFonts w:ascii="Arial" w:hAnsi="Arial" w:cs="Arial"/>
        </w:rPr>
      </w:pPr>
      <w:r w:rsidRPr="009D0AD5">
        <w:rPr>
          <w:rFonts w:ascii="Arial" w:hAnsi="Arial" w:cs="Arial"/>
        </w:rPr>
        <w:t xml:space="preserve">                     2.     </w:t>
      </w:r>
      <w:r w:rsidRPr="009D0AD5">
        <w:rPr>
          <w:rFonts w:ascii="Arial" w:hAnsi="Arial" w:cs="Arial"/>
          <w:u w:val="single"/>
        </w:rPr>
        <w:t>Requests for Proposals; Standard Form Contracts</w:t>
      </w:r>
      <w:r w:rsidRPr="009D0AD5">
        <w:rPr>
          <w:rFonts w:ascii="Arial" w:hAnsi="Arial" w:cs="Arial"/>
        </w:rPr>
        <w:t xml:space="preserve"> </w:t>
      </w:r>
      <w:r w:rsidRPr="009D0AD5">
        <w:rPr>
          <w:rFonts w:ascii="Arial" w:hAnsi="Arial" w:cs="Arial"/>
        </w:rPr>
        <w:tab/>
      </w:r>
      <w:r w:rsidR="00420D87">
        <w:rPr>
          <w:rFonts w:ascii="Arial" w:hAnsi="Arial" w:cs="Arial"/>
        </w:rPr>
        <w:t>9</w:t>
      </w:r>
    </w:p>
    <w:p w14:paraId="2ED7E1BF" w14:textId="77777777" w:rsidR="009D0AD5" w:rsidRPr="009D0AD5" w:rsidRDefault="009D0AD5" w:rsidP="009D0AD5">
      <w:pPr>
        <w:tabs>
          <w:tab w:val="right" w:leader="dot" w:pos="8640"/>
        </w:tabs>
        <w:rPr>
          <w:rFonts w:ascii="Arial" w:hAnsi="Arial" w:cs="Arial"/>
        </w:rPr>
      </w:pPr>
    </w:p>
    <w:p w14:paraId="2AFC27FE" w14:textId="77777777" w:rsidR="009D0AD5" w:rsidRPr="009D0AD5" w:rsidRDefault="009D0AD5" w:rsidP="009D0AD5">
      <w:pPr>
        <w:tabs>
          <w:tab w:val="right" w:leader="dot" w:pos="8640"/>
        </w:tabs>
        <w:rPr>
          <w:rFonts w:ascii="Arial" w:hAnsi="Arial" w:cs="Arial"/>
        </w:rPr>
      </w:pPr>
      <w:r w:rsidRPr="009D0AD5">
        <w:rPr>
          <w:rFonts w:ascii="Arial" w:hAnsi="Arial" w:cs="Arial"/>
        </w:rPr>
        <w:t xml:space="preserve">                     3.     </w:t>
      </w:r>
      <w:r w:rsidRPr="009D0AD5">
        <w:rPr>
          <w:rFonts w:ascii="Arial" w:hAnsi="Arial" w:cs="Arial"/>
          <w:u w:val="single"/>
        </w:rPr>
        <w:t>Evaluation of Proposals; Bidder Negotiations</w:t>
      </w:r>
      <w:r w:rsidRPr="009D0AD5">
        <w:rPr>
          <w:rFonts w:ascii="Arial" w:hAnsi="Arial" w:cs="Arial"/>
        </w:rPr>
        <w:t xml:space="preserve"> </w:t>
      </w:r>
      <w:r w:rsidRPr="009D0AD5">
        <w:rPr>
          <w:rFonts w:ascii="Arial" w:hAnsi="Arial" w:cs="Arial"/>
        </w:rPr>
        <w:tab/>
      </w:r>
      <w:r w:rsidR="002415B4">
        <w:rPr>
          <w:rFonts w:ascii="Arial" w:hAnsi="Arial" w:cs="Arial"/>
        </w:rPr>
        <w:t>10</w:t>
      </w:r>
    </w:p>
    <w:p w14:paraId="2696F951" w14:textId="77777777" w:rsidR="009D0AD5" w:rsidRPr="009D0AD5" w:rsidRDefault="009D0AD5" w:rsidP="009D0AD5">
      <w:pPr>
        <w:tabs>
          <w:tab w:val="right" w:leader="dot" w:pos="8640"/>
        </w:tabs>
        <w:rPr>
          <w:rFonts w:ascii="Arial" w:hAnsi="Arial" w:cs="Arial"/>
        </w:rPr>
      </w:pPr>
    </w:p>
    <w:p w14:paraId="08E75B31" w14:textId="77777777" w:rsidR="009D0AD5" w:rsidRPr="009D0AD5" w:rsidRDefault="009D0AD5" w:rsidP="009D0AD5">
      <w:pPr>
        <w:tabs>
          <w:tab w:val="right" w:leader="dot" w:pos="8640"/>
        </w:tabs>
        <w:rPr>
          <w:rFonts w:ascii="Arial" w:hAnsi="Arial" w:cs="Arial"/>
        </w:rPr>
      </w:pPr>
      <w:r w:rsidRPr="009D0AD5">
        <w:rPr>
          <w:rFonts w:ascii="Arial" w:hAnsi="Arial" w:cs="Arial"/>
        </w:rPr>
        <w:t xml:space="preserve">                     4.     </w:t>
      </w:r>
      <w:r w:rsidRPr="009D0AD5">
        <w:rPr>
          <w:rFonts w:ascii="Arial" w:hAnsi="Arial" w:cs="Arial"/>
          <w:u w:val="single"/>
        </w:rPr>
        <w:t>Selection Criteria</w:t>
      </w:r>
      <w:r w:rsidRPr="009D0AD5">
        <w:rPr>
          <w:rFonts w:ascii="Arial" w:hAnsi="Arial" w:cs="Arial"/>
        </w:rPr>
        <w:t xml:space="preserve"> </w:t>
      </w:r>
      <w:r w:rsidRPr="009D0AD5">
        <w:rPr>
          <w:rFonts w:ascii="Arial" w:hAnsi="Arial" w:cs="Arial"/>
        </w:rPr>
        <w:tab/>
      </w:r>
      <w:r w:rsidR="00420D87">
        <w:rPr>
          <w:rFonts w:ascii="Arial" w:hAnsi="Arial" w:cs="Arial"/>
        </w:rPr>
        <w:t>10</w:t>
      </w:r>
    </w:p>
    <w:p w14:paraId="2EA21435" w14:textId="77777777" w:rsidR="00420D87" w:rsidRDefault="00420D87" w:rsidP="009D0AD5">
      <w:pPr>
        <w:tabs>
          <w:tab w:val="right" w:leader="dot" w:pos="8640"/>
        </w:tabs>
        <w:rPr>
          <w:rFonts w:ascii="Arial" w:hAnsi="Arial" w:cs="Arial"/>
        </w:rPr>
      </w:pPr>
    </w:p>
    <w:p w14:paraId="1AEE11F1" w14:textId="77777777" w:rsidR="009D0AD5" w:rsidRDefault="009D0AD5" w:rsidP="009D0AD5">
      <w:pPr>
        <w:tabs>
          <w:tab w:val="right" w:leader="dot" w:pos="8640"/>
        </w:tabs>
        <w:rPr>
          <w:rFonts w:ascii="Arial" w:hAnsi="Arial" w:cs="Arial"/>
        </w:rPr>
      </w:pPr>
      <w:r>
        <w:rPr>
          <w:rFonts w:ascii="Arial" w:hAnsi="Arial" w:cs="Arial"/>
        </w:rPr>
        <w:t xml:space="preserve">            D.     </w:t>
      </w:r>
      <w:r>
        <w:rPr>
          <w:rFonts w:ascii="Arial" w:hAnsi="Arial" w:cs="Arial"/>
          <w:u w:val="single"/>
        </w:rPr>
        <w:t>Small Generators</w:t>
      </w:r>
      <w:r>
        <w:rPr>
          <w:rFonts w:ascii="Arial" w:hAnsi="Arial" w:cs="Arial"/>
        </w:rPr>
        <w:t xml:space="preserve"> </w:t>
      </w:r>
      <w:r>
        <w:rPr>
          <w:rFonts w:ascii="Arial" w:hAnsi="Arial" w:cs="Arial"/>
        </w:rPr>
        <w:tab/>
      </w:r>
      <w:r w:rsidR="00420D87">
        <w:rPr>
          <w:rFonts w:ascii="Arial" w:hAnsi="Arial" w:cs="Arial"/>
        </w:rPr>
        <w:t>10</w:t>
      </w:r>
    </w:p>
    <w:p w14:paraId="3A33187A" w14:textId="77777777" w:rsidR="009D0AD5" w:rsidRDefault="009D0AD5" w:rsidP="009D0AD5">
      <w:pPr>
        <w:tabs>
          <w:tab w:val="right" w:leader="dot" w:pos="8640"/>
        </w:tabs>
        <w:rPr>
          <w:rFonts w:ascii="Arial" w:hAnsi="Arial" w:cs="Arial"/>
        </w:rPr>
      </w:pPr>
    </w:p>
    <w:p w14:paraId="553ED690" w14:textId="77777777" w:rsidR="009D0AD5" w:rsidRPr="009D0AD5" w:rsidRDefault="009D0AD5" w:rsidP="009D0AD5">
      <w:pPr>
        <w:tabs>
          <w:tab w:val="right" w:leader="dot" w:pos="8640"/>
        </w:tabs>
        <w:rPr>
          <w:rFonts w:ascii="Arial" w:hAnsi="Arial" w:cs="Arial"/>
        </w:rPr>
      </w:pPr>
      <w:r w:rsidRPr="009D0AD5">
        <w:rPr>
          <w:rFonts w:ascii="Arial" w:hAnsi="Arial" w:cs="Arial"/>
        </w:rPr>
        <w:t xml:space="preserve">                     1.     </w:t>
      </w:r>
      <w:r w:rsidRPr="009D0AD5">
        <w:rPr>
          <w:rFonts w:ascii="Arial" w:hAnsi="Arial" w:cs="Arial"/>
          <w:u w:val="single"/>
        </w:rPr>
        <w:t>Contract Prices</w:t>
      </w:r>
      <w:r w:rsidRPr="009D0AD5">
        <w:rPr>
          <w:rFonts w:ascii="Arial" w:hAnsi="Arial" w:cs="Arial"/>
        </w:rPr>
        <w:t xml:space="preserve"> </w:t>
      </w:r>
      <w:r w:rsidRPr="009D0AD5">
        <w:rPr>
          <w:rFonts w:ascii="Arial" w:hAnsi="Arial" w:cs="Arial"/>
        </w:rPr>
        <w:tab/>
      </w:r>
      <w:r w:rsidR="00420D87">
        <w:rPr>
          <w:rFonts w:ascii="Arial" w:hAnsi="Arial" w:cs="Arial"/>
        </w:rPr>
        <w:t>10</w:t>
      </w:r>
    </w:p>
    <w:p w14:paraId="66BA2EC6" w14:textId="77777777" w:rsidR="009D0AD5" w:rsidRPr="009D0AD5" w:rsidRDefault="009D0AD5" w:rsidP="009D0AD5">
      <w:pPr>
        <w:tabs>
          <w:tab w:val="right" w:leader="dot" w:pos="8640"/>
        </w:tabs>
        <w:rPr>
          <w:rFonts w:ascii="Arial" w:hAnsi="Arial" w:cs="Arial"/>
        </w:rPr>
      </w:pPr>
    </w:p>
    <w:p w14:paraId="0FA14151" w14:textId="77777777" w:rsidR="009D0AD5" w:rsidRPr="009D0AD5" w:rsidRDefault="009D0AD5" w:rsidP="009D0AD5">
      <w:pPr>
        <w:tabs>
          <w:tab w:val="right" w:leader="dot" w:pos="8640"/>
        </w:tabs>
        <w:rPr>
          <w:rFonts w:ascii="Arial" w:hAnsi="Arial" w:cs="Arial"/>
        </w:rPr>
      </w:pPr>
      <w:r w:rsidRPr="009D0AD5">
        <w:rPr>
          <w:rFonts w:ascii="Arial" w:hAnsi="Arial" w:cs="Arial"/>
        </w:rPr>
        <w:t xml:space="preserve">                             a.     </w:t>
      </w:r>
      <w:r w:rsidRPr="009D0AD5">
        <w:rPr>
          <w:rFonts w:ascii="Arial" w:hAnsi="Arial" w:cs="Arial"/>
          <w:u w:val="single"/>
        </w:rPr>
        <w:t>Wind Power Installations</w:t>
      </w:r>
      <w:r w:rsidRPr="009D0AD5">
        <w:rPr>
          <w:rFonts w:ascii="Arial" w:hAnsi="Arial" w:cs="Arial"/>
        </w:rPr>
        <w:t xml:space="preserve"> </w:t>
      </w:r>
      <w:r w:rsidRPr="009D0AD5">
        <w:rPr>
          <w:rFonts w:ascii="Arial" w:hAnsi="Arial" w:cs="Arial"/>
        </w:rPr>
        <w:tab/>
      </w:r>
      <w:r w:rsidR="00420D87">
        <w:rPr>
          <w:rFonts w:ascii="Arial" w:hAnsi="Arial" w:cs="Arial"/>
        </w:rPr>
        <w:t>10</w:t>
      </w:r>
    </w:p>
    <w:p w14:paraId="38537CAB" w14:textId="77777777" w:rsidR="009D0AD5" w:rsidRPr="009D0AD5" w:rsidRDefault="009D0AD5" w:rsidP="009D0AD5">
      <w:pPr>
        <w:tabs>
          <w:tab w:val="right" w:leader="dot" w:pos="8640"/>
        </w:tabs>
        <w:rPr>
          <w:rFonts w:ascii="Arial" w:hAnsi="Arial" w:cs="Arial"/>
        </w:rPr>
      </w:pPr>
    </w:p>
    <w:p w14:paraId="75E28775" w14:textId="77777777" w:rsidR="009D0AD5" w:rsidRDefault="009D0AD5" w:rsidP="009D0AD5">
      <w:pPr>
        <w:tabs>
          <w:tab w:val="right" w:leader="dot" w:pos="8640"/>
        </w:tabs>
        <w:rPr>
          <w:rFonts w:ascii="Arial" w:hAnsi="Arial" w:cs="Arial"/>
        </w:rPr>
      </w:pPr>
      <w:r w:rsidRPr="009D0AD5">
        <w:rPr>
          <w:rFonts w:ascii="Arial" w:hAnsi="Arial" w:cs="Arial"/>
        </w:rPr>
        <w:t xml:space="preserve">                             b.     </w:t>
      </w:r>
      <w:r w:rsidRPr="009D0AD5">
        <w:rPr>
          <w:rFonts w:ascii="Arial" w:hAnsi="Arial" w:cs="Arial"/>
          <w:u w:val="single"/>
        </w:rPr>
        <w:t>Solar Arrays and Installations</w:t>
      </w:r>
      <w:r w:rsidRPr="009D0AD5">
        <w:rPr>
          <w:rFonts w:ascii="Arial" w:hAnsi="Arial" w:cs="Arial"/>
        </w:rPr>
        <w:t xml:space="preserve"> </w:t>
      </w:r>
      <w:r w:rsidRPr="009D0AD5">
        <w:rPr>
          <w:rFonts w:ascii="Arial" w:hAnsi="Arial" w:cs="Arial"/>
        </w:rPr>
        <w:tab/>
      </w:r>
      <w:r w:rsidR="00420D87">
        <w:rPr>
          <w:rFonts w:ascii="Arial" w:hAnsi="Arial" w:cs="Arial"/>
        </w:rPr>
        <w:t>10</w:t>
      </w:r>
    </w:p>
    <w:p w14:paraId="0E737D75" w14:textId="77777777" w:rsidR="002415B4" w:rsidRDefault="002415B4" w:rsidP="009D0AD5">
      <w:pPr>
        <w:tabs>
          <w:tab w:val="right" w:leader="dot" w:pos="8640"/>
        </w:tabs>
        <w:rPr>
          <w:rFonts w:ascii="Arial" w:hAnsi="Arial" w:cs="Arial"/>
        </w:rPr>
      </w:pPr>
    </w:p>
    <w:p w14:paraId="7FA09EFB" w14:textId="77777777" w:rsidR="002415B4" w:rsidRPr="002415B4" w:rsidRDefault="002415B4" w:rsidP="009D0AD5">
      <w:pPr>
        <w:tabs>
          <w:tab w:val="right" w:leader="dot" w:pos="8640"/>
        </w:tabs>
        <w:rPr>
          <w:rFonts w:ascii="Arial" w:hAnsi="Arial" w:cs="Arial"/>
        </w:rPr>
      </w:pPr>
      <w:r>
        <w:rPr>
          <w:rFonts w:ascii="Arial" w:hAnsi="Arial" w:cs="Arial"/>
        </w:rPr>
        <w:t xml:space="preserve">                             c.     </w:t>
      </w:r>
      <w:r>
        <w:rPr>
          <w:rFonts w:ascii="Arial" w:hAnsi="Arial" w:cs="Arial"/>
          <w:u w:val="single"/>
        </w:rPr>
        <w:t>Hydroelectric Installations</w:t>
      </w:r>
      <w:r w:rsidR="00176442">
        <w:rPr>
          <w:rFonts w:ascii="Arial" w:hAnsi="Arial" w:cs="Arial"/>
        </w:rPr>
        <w:t xml:space="preserve"> </w:t>
      </w:r>
      <w:r w:rsidR="00176442">
        <w:rPr>
          <w:rFonts w:ascii="Arial" w:hAnsi="Arial" w:cs="Arial"/>
        </w:rPr>
        <w:tab/>
        <w:t>1</w:t>
      </w:r>
      <w:r w:rsidR="004F30AE">
        <w:rPr>
          <w:rFonts w:ascii="Arial" w:hAnsi="Arial" w:cs="Arial"/>
        </w:rPr>
        <w:t>0</w:t>
      </w:r>
    </w:p>
    <w:p w14:paraId="50000D33" w14:textId="77777777" w:rsidR="009D0AD5" w:rsidRPr="009D0AD5" w:rsidRDefault="009D0AD5" w:rsidP="009D0AD5">
      <w:pPr>
        <w:tabs>
          <w:tab w:val="right" w:leader="dot" w:pos="8640"/>
        </w:tabs>
        <w:rPr>
          <w:rFonts w:ascii="Arial" w:hAnsi="Arial" w:cs="Arial"/>
        </w:rPr>
      </w:pPr>
    </w:p>
    <w:p w14:paraId="2D074DD9" w14:textId="77777777" w:rsidR="009D0AD5" w:rsidRPr="009D0AD5" w:rsidRDefault="009D0AD5" w:rsidP="009D0AD5">
      <w:pPr>
        <w:tabs>
          <w:tab w:val="right" w:leader="dot" w:pos="8640"/>
        </w:tabs>
        <w:rPr>
          <w:rFonts w:ascii="Arial" w:hAnsi="Arial" w:cs="Arial"/>
        </w:rPr>
      </w:pPr>
      <w:r w:rsidRPr="009D0AD5">
        <w:rPr>
          <w:rFonts w:ascii="Arial" w:hAnsi="Arial" w:cs="Arial"/>
        </w:rPr>
        <w:t xml:space="preserve">                             </w:t>
      </w:r>
      <w:r w:rsidR="002415B4">
        <w:rPr>
          <w:rFonts w:ascii="Arial" w:hAnsi="Arial" w:cs="Arial"/>
        </w:rPr>
        <w:t>d</w:t>
      </w:r>
      <w:r w:rsidRPr="009D0AD5">
        <w:rPr>
          <w:rFonts w:ascii="Arial" w:hAnsi="Arial" w:cs="Arial"/>
        </w:rPr>
        <w:t xml:space="preserve">.     </w:t>
      </w:r>
      <w:r w:rsidRPr="009D0AD5">
        <w:rPr>
          <w:rFonts w:ascii="Arial" w:hAnsi="Arial" w:cs="Arial"/>
          <w:u w:val="single"/>
        </w:rPr>
        <w:t>Other Renewable Resources</w:t>
      </w:r>
      <w:r w:rsidRPr="009D0AD5">
        <w:rPr>
          <w:rFonts w:ascii="Arial" w:hAnsi="Arial" w:cs="Arial"/>
        </w:rPr>
        <w:t xml:space="preserve"> </w:t>
      </w:r>
      <w:r w:rsidRPr="009D0AD5">
        <w:rPr>
          <w:rFonts w:ascii="Arial" w:hAnsi="Arial" w:cs="Arial"/>
        </w:rPr>
        <w:tab/>
      </w:r>
      <w:r w:rsidR="00420D87">
        <w:rPr>
          <w:rFonts w:ascii="Arial" w:hAnsi="Arial" w:cs="Arial"/>
        </w:rPr>
        <w:t>1</w:t>
      </w:r>
      <w:r w:rsidR="004F30AE">
        <w:rPr>
          <w:rFonts w:ascii="Arial" w:hAnsi="Arial" w:cs="Arial"/>
        </w:rPr>
        <w:t>0</w:t>
      </w:r>
    </w:p>
    <w:p w14:paraId="0C423C07" w14:textId="77777777" w:rsidR="009D0AD5" w:rsidRPr="009D0AD5" w:rsidRDefault="009D0AD5" w:rsidP="009D0AD5">
      <w:pPr>
        <w:tabs>
          <w:tab w:val="right" w:leader="dot" w:pos="8640"/>
        </w:tabs>
        <w:rPr>
          <w:rFonts w:ascii="Arial" w:hAnsi="Arial" w:cs="Arial"/>
        </w:rPr>
      </w:pPr>
    </w:p>
    <w:p w14:paraId="640582E0" w14:textId="77777777" w:rsidR="009D0AD5" w:rsidRPr="009D0AD5" w:rsidRDefault="009D0AD5" w:rsidP="009D0AD5">
      <w:pPr>
        <w:tabs>
          <w:tab w:val="right" w:leader="dot" w:pos="8640"/>
        </w:tabs>
        <w:rPr>
          <w:rFonts w:ascii="Arial" w:hAnsi="Arial" w:cs="Arial"/>
        </w:rPr>
      </w:pPr>
      <w:r w:rsidRPr="009D0AD5">
        <w:rPr>
          <w:rFonts w:ascii="Arial" w:hAnsi="Arial" w:cs="Arial"/>
        </w:rPr>
        <w:lastRenderedPageBreak/>
        <w:t xml:space="preserve">                     2.     </w:t>
      </w:r>
      <w:r w:rsidRPr="009D0AD5">
        <w:rPr>
          <w:rFonts w:ascii="Arial" w:hAnsi="Arial" w:cs="Arial"/>
          <w:u w:val="single"/>
        </w:rPr>
        <w:t>Process</w:t>
      </w:r>
      <w:r w:rsidRPr="009D0AD5">
        <w:rPr>
          <w:rFonts w:ascii="Arial" w:hAnsi="Arial" w:cs="Arial"/>
        </w:rPr>
        <w:t xml:space="preserve"> </w:t>
      </w:r>
      <w:r w:rsidRPr="009D0AD5">
        <w:rPr>
          <w:rFonts w:ascii="Arial" w:hAnsi="Arial" w:cs="Arial"/>
        </w:rPr>
        <w:tab/>
      </w:r>
      <w:r w:rsidR="002415B4">
        <w:rPr>
          <w:rFonts w:ascii="Arial" w:hAnsi="Arial" w:cs="Arial"/>
        </w:rPr>
        <w:t>1</w:t>
      </w:r>
      <w:r w:rsidR="004F30AE">
        <w:rPr>
          <w:rFonts w:ascii="Arial" w:hAnsi="Arial" w:cs="Arial"/>
        </w:rPr>
        <w:t>0</w:t>
      </w:r>
    </w:p>
    <w:p w14:paraId="427ABD44" w14:textId="77777777" w:rsidR="009D0AD5" w:rsidRDefault="009D0AD5" w:rsidP="009D0AD5">
      <w:pPr>
        <w:tabs>
          <w:tab w:val="right" w:leader="dot" w:pos="8640"/>
        </w:tabs>
        <w:rPr>
          <w:rFonts w:ascii="Arial" w:hAnsi="Arial" w:cs="Arial"/>
        </w:rPr>
      </w:pPr>
    </w:p>
    <w:p w14:paraId="79BBB723" w14:textId="77777777" w:rsidR="009D0AD5" w:rsidRDefault="009D0AD5" w:rsidP="009D0AD5">
      <w:pPr>
        <w:tabs>
          <w:tab w:val="right" w:leader="dot" w:pos="8640"/>
        </w:tabs>
        <w:rPr>
          <w:rFonts w:ascii="Arial" w:hAnsi="Arial" w:cs="Arial"/>
        </w:rPr>
      </w:pPr>
      <w:r>
        <w:rPr>
          <w:rFonts w:ascii="Arial" w:hAnsi="Arial" w:cs="Arial"/>
        </w:rPr>
        <w:t xml:space="preserve">            E.     </w:t>
      </w:r>
      <w:r>
        <w:rPr>
          <w:rFonts w:ascii="Arial" w:hAnsi="Arial" w:cs="Arial"/>
          <w:u w:val="single"/>
        </w:rPr>
        <w:t>Cost Containment</w:t>
      </w:r>
      <w:r>
        <w:rPr>
          <w:rFonts w:ascii="Arial" w:hAnsi="Arial" w:cs="Arial"/>
        </w:rPr>
        <w:t xml:space="preserve"> </w:t>
      </w:r>
      <w:r>
        <w:rPr>
          <w:rFonts w:ascii="Arial" w:hAnsi="Arial" w:cs="Arial"/>
        </w:rPr>
        <w:tab/>
      </w:r>
      <w:r w:rsidR="00420D87">
        <w:rPr>
          <w:rFonts w:ascii="Arial" w:hAnsi="Arial" w:cs="Arial"/>
        </w:rPr>
        <w:t>11</w:t>
      </w:r>
    </w:p>
    <w:p w14:paraId="316DA6F6" w14:textId="77777777" w:rsidR="009D0AD5" w:rsidRDefault="009D0AD5" w:rsidP="009D0AD5">
      <w:pPr>
        <w:tabs>
          <w:tab w:val="right" w:leader="dot" w:pos="8640"/>
        </w:tabs>
        <w:rPr>
          <w:rFonts w:ascii="Arial" w:hAnsi="Arial" w:cs="Arial"/>
        </w:rPr>
      </w:pPr>
    </w:p>
    <w:p w14:paraId="56AAFEE9" w14:textId="77777777" w:rsidR="009D0AD5" w:rsidRPr="009D0AD5" w:rsidRDefault="009D0AD5" w:rsidP="009D0AD5">
      <w:pPr>
        <w:tabs>
          <w:tab w:val="right" w:leader="dot" w:pos="8640"/>
        </w:tabs>
        <w:rPr>
          <w:rFonts w:ascii="Arial" w:hAnsi="Arial" w:cs="Arial"/>
        </w:rPr>
      </w:pPr>
      <w:r>
        <w:rPr>
          <w:rFonts w:ascii="Arial" w:hAnsi="Arial" w:cs="Arial"/>
        </w:rPr>
        <w:t xml:space="preserve">            F.     </w:t>
      </w:r>
      <w:r>
        <w:rPr>
          <w:rFonts w:ascii="Arial" w:hAnsi="Arial" w:cs="Arial"/>
          <w:u w:val="single"/>
        </w:rPr>
        <w:t>Contract Term</w:t>
      </w:r>
      <w:r>
        <w:rPr>
          <w:rFonts w:ascii="Arial" w:hAnsi="Arial" w:cs="Arial"/>
        </w:rPr>
        <w:t xml:space="preserve"> </w:t>
      </w:r>
      <w:r>
        <w:rPr>
          <w:rFonts w:ascii="Arial" w:hAnsi="Arial" w:cs="Arial"/>
        </w:rPr>
        <w:tab/>
      </w:r>
      <w:r w:rsidR="00420D87">
        <w:rPr>
          <w:rFonts w:ascii="Arial" w:hAnsi="Arial" w:cs="Arial"/>
        </w:rPr>
        <w:t>11</w:t>
      </w:r>
    </w:p>
    <w:p w14:paraId="79021EC9" w14:textId="77777777" w:rsidR="009D0AD5" w:rsidRPr="009D0AD5" w:rsidRDefault="009D0AD5" w:rsidP="009D0AD5">
      <w:pPr>
        <w:tabs>
          <w:tab w:val="right" w:leader="dot" w:pos="8640"/>
        </w:tabs>
        <w:rPr>
          <w:rFonts w:ascii="Arial" w:hAnsi="Arial" w:cs="Arial"/>
        </w:rPr>
      </w:pPr>
    </w:p>
    <w:p w14:paraId="616405AB" w14:textId="77777777" w:rsidR="009D0AD5" w:rsidRPr="009D0AD5" w:rsidRDefault="009D0AD5" w:rsidP="009D0AD5">
      <w:pPr>
        <w:tabs>
          <w:tab w:val="right" w:leader="dot" w:pos="8640"/>
        </w:tabs>
        <w:rPr>
          <w:rFonts w:ascii="Arial" w:hAnsi="Arial" w:cs="Arial"/>
        </w:rPr>
      </w:pPr>
      <w:r>
        <w:rPr>
          <w:rFonts w:ascii="Arial" w:hAnsi="Arial" w:cs="Arial"/>
        </w:rPr>
        <w:t xml:space="preserve">            G.     </w:t>
      </w:r>
      <w:r>
        <w:rPr>
          <w:rFonts w:ascii="Arial" w:hAnsi="Arial" w:cs="Arial"/>
          <w:u w:val="single"/>
        </w:rPr>
        <w:t>Contract Termination</w:t>
      </w:r>
      <w:r>
        <w:rPr>
          <w:rFonts w:ascii="Arial" w:hAnsi="Arial" w:cs="Arial"/>
        </w:rPr>
        <w:t xml:space="preserve"> </w:t>
      </w:r>
      <w:r>
        <w:rPr>
          <w:rFonts w:ascii="Arial" w:hAnsi="Arial" w:cs="Arial"/>
        </w:rPr>
        <w:tab/>
      </w:r>
      <w:r w:rsidR="00420D87">
        <w:rPr>
          <w:rFonts w:ascii="Arial" w:hAnsi="Arial" w:cs="Arial"/>
        </w:rPr>
        <w:t>11</w:t>
      </w:r>
    </w:p>
    <w:p w14:paraId="553A6CAD" w14:textId="77777777" w:rsidR="009D0AD5" w:rsidRPr="009D0AD5" w:rsidRDefault="009D0AD5" w:rsidP="009D0AD5">
      <w:pPr>
        <w:tabs>
          <w:tab w:val="right" w:leader="dot" w:pos="8640"/>
        </w:tabs>
        <w:rPr>
          <w:rFonts w:ascii="Arial" w:hAnsi="Arial" w:cs="Arial"/>
          <w:b/>
        </w:rPr>
      </w:pPr>
    </w:p>
    <w:p w14:paraId="3D6816D8" w14:textId="77777777" w:rsidR="009D0AD5" w:rsidRPr="009D0AD5" w:rsidRDefault="009D0AD5" w:rsidP="009D0AD5">
      <w:pPr>
        <w:tabs>
          <w:tab w:val="right" w:leader="dot" w:pos="8640"/>
        </w:tabs>
        <w:rPr>
          <w:rFonts w:ascii="Arial" w:hAnsi="Arial" w:cs="Arial"/>
        </w:rPr>
      </w:pPr>
      <w:r>
        <w:rPr>
          <w:rFonts w:ascii="Arial" w:hAnsi="Arial" w:cs="Arial"/>
        </w:rPr>
        <w:t xml:space="preserve">            H.     </w:t>
      </w:r>
      <w:r>
        <w:rPr>
          <w:rFonts w:ascii="Arial" w:hAnsi="Arial" w:cs="Arial"/>
          <w:u w:val="single"/>
        </w:rPr>
        <w:t>Contract Administration</w:t>
      </w:r>
      <w:r>
        <w:rPr>
          <w:rFonts w:ascii="Arial" w:hAnsi="Arial" w:cs="Arial"/>
        </w:rPr>
        <w:t xml:space="preserve"> </w:t>
      </w:r>
      <w:r>
        <w:rPr>
          <w:rFonts w:ascii="Arial" w:hAnsi="Arial" w:cs="Arial"/>
        </w:rPr>
        <w:tab/>
      </w:r>
      <w:r w:rsidR="00420D87">
        <w:rPr>
          <w:rFonts w:ascii="Arial" w:hAnsi="Arial" w:cs="Arial"/>
        </w:rPr>
        <w:t>11</w:t>
      </w:r>
    </w:p>
    <w:p w14:paraId="5D4128D2" w14:textId="77777777" w:rsidR="009D0AD5" w:rsidRPr="009D0AD5" w:rsidRDefault="009D0AD5" w:rsidP="009D0AD5">
      <w:pPr>
        <w:tabs>
          <w:tab w:val="right" w:leader="dot" w:pos="8640"/>
        </w:tabs>
        <w:rPr>
          <w:rFonts w:ascii="Arial" w:hAnsi="Arial" w:cs="Arial"/>
        </w:rPr>
      </w:pPr>
    </w:p>
    <w:p w14:paraId="27C7DDA7" w14:textId="77777777" w:rsidR="009D0AD5" w:rsidRDefault="009D0AD5" w:rsidP="009D0AD5">
      <w:pPr>
        <w:tabs>
          <w:tab w:val="right" w:leader="dot" w:pos="8640"/>
        </w:tabs>
        <w:rPr>
          <w:rFonts w:ascii="Arial" w:hAnsi="Arial" w:cs="Arial"/>
        </w:rPr>
      </w:pPr>
      <w:r>
        <w:rPr>
          <w:rFonts w:ascii="Arial" w:hAnsi="Arial" w:cs="Arial"/>
        </w:rPr>
        <w:t xml:space="preserve">            I.      </w:t>
      </w:r>
      <w:r>
        <w:rPr>
          <w:rFonts w:ascii="Arial" w:hAnsi="Arial" w:cs="Arial"/>
          <w:u w:val="single"/>
        </w:rPr>
        <w:t>Contract Payments</w:t>
      </w:r>
      <w:r>
        <w:rPr>
          <w:rFonts w:ascii="Arial" w:hAnsi="Arial" w:cs="Arial"/>
        </w:rPr>
        <w:t xml:space="preserve"> </w:t>
      </w:r>
      <w:r>
        <w:rPr>
          <w:rFonts w:ascii="Arial" w:hAnsi="Arial" w:cs="Arial"/>
        </w:rPr>
        <w:tab/>
      </w:r>
      <w:r w:rsidR="00420D87">
        <w:rPr>
          <w:rFonts w:ascii="Arial" w:hAnsi="Arial" w:cs="Arial"/>
        </w:rPr>
        <w:t>11</w:t>
      </w:r>
    </w:p>
    <w:p w14:paraId="398F0F95" w14:textId="77777777" w:rsidR="009D0AD5" w:rsidRPr="009D0AD5" w:rsidRDefault="009D0AD5" w:rsidP="009D0AD5">
      <w:pPr>
        <w:tabs>
          <w:tab w:val="right" w:leader="dot" w:pos="8640"/>
        </w:tabs>
        <w:rPr>
          <w:rFonts w:ascii="Arial" w:hAnsi="Arial" w:cs="Arial"/>
        </w:rPr>
      </w:pPr>
    </w:p>
    <w:p w14:paraId="40559EA5" w14:textId="77777777" w:rsidR="009D0AD5" w:rsidRDefault="009D0AD5" w:rsidP="009D0AD5">
      <w:pPr>
        <w:tabs>
          <w:tab w:val="right" w:leader="dot" w:pos="8640"/>
        </w:tabs>
        <w:rPr>
          <w:rFonts w:ascii="Arial" w:hAnsi="Arial" w:cs="Arial"/>
        </w:rPr>
      </w:pPr>
      <w:r>
        <w:rPr>
          <w:rFonts w:ascii="Arial" w:hAnsi="Arial" w:cs="Arial"/>
        </w:rPr>
        <w:t xml:space="preserve">            J.     </w:t>
      </w:r>
      <w:r>
        <w:rPr>
          <w:rFonts w:ascii="Arial" w:hAnsi="Arial" w:cs="Arial"/>
          <w:u w:val="single"/>
        </w:rPr>
        <w:t>Commercial Reasonableness</w:t>
      </w:r>
      <w:r>
        <w:rPr>
          <w:rFonts w:ascii="Arial" w:hAnsi="Arial" w:cs="Arial"/>
        </w:rPr>
        <w:t xml:space="preserve"> </w:t>
      </w:r>
      <w:r>
        <w:rPr>
          <w:rFonts w:ascii="Arial" w:hAnsi="Arial" w:cs="Arial"/>
        </w:rPr>
        <w:tab/>
      </w:r>
      <w:r w:rsidR="00176442">
        <w:rPr>
          <w:rFonts w:ascii="Arial" w:hAnsi="Arial" w:cs="Arial"/>
        </w:rPr>
        <w:t>1</w:t>
      </w:r>
      <w:r w:rsidR="004F30AE">
        <w:rPr>
          <w:rFonts w:ascii="Arial" w:hAnsi="Arial" w:cs="Arial"/>
        </w:rPr>
        <w:t>1</w:t>
      </w:r>
    </w:p>
    <w:p w14:paraId="2FB3FFC7" w14:textId="77777777" w:rsidR="002415B4" w:rsidRDefault="002415B4" w:rsidP="009D0AD5">
      <w:pPr>
        <w:tabs>
          <w:tab w:val="right" w:leader="dot" w:pos="8640"/>
        </w:tabs>
        <w:rPr>
          <w:rFonts w:ascii="Arial" w:hAnsi="Arial" w:cs="Arial"/>
        </w:rPr>
      </w:pPr>
    </w:p>
    <w:p w14:paraId="276834FC" w14:textId="77777777" w:rsidR="002415B4" w:rsidRPr="002415B4" w:rsidRDefault="002415B4" w:rsidP="009D0AD5">
      <w:pPr>
        <w:tabs>
          <w:tab w:val="right" w:leader="dot" w:pos="8640"/>
        </w:tabs>
        <w:rPr>
          <w:rFonts w:ascii="Arial" w:hAnsi="Arial" w:cs="Arial"/>
        </w:rPr>
      </w:pPr>
      <w:r>
        <w:rPr>
          <w:rFonts w:ascii="Arial" w:hAnsi="Arial" w:cs="Arial"/>
        </w:rPr>
        <w:t xml:space="preserve">            K.     </w:t>
      </w:r>
      <w:r>
        <w:rPr>
          <w:rFonts w:ascii="Arial" w:hAnsi="Arial" w:cs="Arial"/>
          <w:u w:val="single"/>
        </w:rPr>
        <w:t>Interconnection Requirements</w:t>
      </w:r>
      <w:r w:rsidR="004F30AE">
        <w:rPr>
          <w:rFonts w:ascii="Arial" w:hAnsi="Arial" w:cs="Arial"/>
        </w:rPr>
        <w:t xml:space="preserve"> </w:t>
      </w:r>
      <w:r w:rsidR="004F30AE">
        <w:rPr>
          <w:rFonts w:ascii="Arial" w:hAnsi="Arial" w:cs="Arial"/>
        </w:rPr>
        <w:tab/>
        <w:t>11</w:t>
      </w:r>
    </w:p>
    <w:p w14:paraId="63C56A28" w14:textId="77777777" w:rsidR="009D0AD5" w:rsidRPr="009D0AD5" w:rsidRDefault="009D0AD5" w:rsidP="009D0AD5">
      <w:pPr>
        <w:tabs>
          <w:tab w:val="right" w:leader="dot" w:pos="8640"/>
        </w:tabs>
        <w:rPr>
          <w:rFonts w:ascii="Arial" w:hAnsi="Arial" w:cs="Arial"/>
        </w:rPr>
      </w:pPr>
    </w:p>
    <w:p w14:paraId="27866CBB" w14:textId="77777777" w:rsidR="009D0AD5" w:rsidRDefault="009D0AD5" w:rsidP="009D0AD5">
      <w:pPr>
        <w:tabs>
          <w:tab w:val="right" w:leader="dot" w:pos="8640"/>
        </w:tabs>
        <w:rPr>
          <w:rFonts w:ascii="Arial" w:hAnsi="Arial" w:cs="Arial"/>
        </w:rPr>
      </w:pPr>
      <w:r>
        <w:rPr>
          <w:rFonts w:ascii="Arial" w:hAnsi="Arial" w:cs="Arial"/>
        </w:rPr>
        <w:t xml:space="preserve">            </w:t>
      </w:r>
      <w:r w:rsidR="002415B4">
        <w:rPr>
          <w:rFonts w:ascii="Arial" w:hAnsi="Arial" w:cs="Arial"/>
        </w:rPr>
        <w:t>L</w:t>
      </w:r>
      <w:r>
        <w:rPr>
          <w:rFonts w:ascii="Arial" w:hAnsi="Arial" w:cs="Arial"/>
        </w:rPr>
        <w:t xml:space="preserve">.     </w:t>
      </w:r>
      <w:r>
        <w:rPr>
          <w:rFonts w:ascii="Arial" w:hAnsi="Arial" w:cs="Arial"/>
          <w:u w:val="single"/>
        </w:rPr>
        <w:t>Disposition of Resources</w:t>
      </w:r>
      <w:r>
        <w:rPr>
          <w:rFonts w:ascii="Arial" w:hAnsi="Arial" w:cs="Arial"/>
        </w:rPr>
        <w:t xml:space="preserve"> </w:t>
      </w:r>
      <w:r>
        <w:rPr>
          <w:rFonts w:ascii="Arial" w:hAnsi="Arial" w:cs="Arial"/>
        </w:rPr>
        <w:tab/>
      </w:r>
      <w:r w:rsidR="00420D87">
        <w:rPr>
          <w:rFonts w:ascii="Arial" w:hAnsi="Arial" w:cs="Arial"/>
        </w:rPr>
        <w:t>1</w:t>
      </w:r>
      <w:r w:rsidR="004F30AE">
        <w:rPr>
          <w:rFonts w:ascii="Arial" w:hAnsi="Arial" w:cs="Arial"/>
        </w:rPr>
        <w:t>1</w:t>
      </w:r>
    </w:p>
    <w:p w14:paraId="6B06007F" w14:textId="77777777" w:rsidR="009D0AD5" w:rsidRPr="009D0AD5" w:rsidRDefault="009D0AD5" w:rsidP="009D0AD5">
      <w:pPr>
        <w:tabs>
          <w:tab w:val="right" w:leader="dot" w:pos="8640"/>
        </w:tabs>
        <w:rPr>
          <w:rFonts w:ascii="Arial" w:hAnsi="Arial" w:cs="Arial"/>
        </w:rPr>
      </w:pPr>
    </w:p>
    <w:p w14:paraId="604DFBAD" w14:textId="77777777" w:rsidR="009D0AD5" w:rsidRDefault="009D0AD5" w:rsidP="009D0AD5">
      <w:pPr>
        <w:tabs>
          <w:tab w:val="right" w:leader="dot" w:pos="8640"/>
        </w:tabs>
        <w:rPr>
          <w:rFonts w:ascii="Arial" w:hAnsi="Arial" w:cs="Arial"/>
        </w:rPr>
      </w:pPr>
      <w:r>
        <w:rPr>
          <w:rFonts w:ascii="Arial" w:hAnsi="Arial" w:cs="Arial"/>
        </w:rPr>
        <w:t xml:space="preserve">            </w:t>
      </w:r>
      <w:r w:rsidR="002415B4">
        <w:rPr>
          <w:rFonts w:ascii="Arial" w:hAnsi="Arial" w:cs="Arial"/>
        </w:rPr>
        <w:t>M</w:t>
      </w:r>
      <w:r>
        <w:rPr>
          <w:rFonts w:ascii="Arial" w:hAnsi="Arial" w:cs="Arial"/>
        </w:rPr>
        <w:t xml:space="preserve">.     </w:t>
      </w:r>
      <w:r>
        <w:rPr>
          <w:rFonts w:ascii="Arial" w:hAnsi="Arial" w:cs="Arial"/>
          <w:u w:val="single"/>
        </w:rPr>
        <w:t>Cost Recovery</w:t>
      </w:r>
      <w:r>
        <w:rPr>
          <w:rFonts w:ascii="Arial" w:hAnsi="Arial" w:cs="Arial"/>
        </w:rPr>
        <w:t xml:space="preserve"> </w:t>
      </w:r>
      <w:r>
        <w:rPr>
          <w:rFonts w:ascii="Arial" w:hAnsi="Arial" w:cs="Arial"/>
        </w:rPr>
        <w:tab/>
      </w:r>
      <w:r w:rsidR="00420D87">
        <w:rPr>
          <w:rFonts w:ascii="Arial" w:hAnsi="Arial" w:cs="Arial"/>
        </w:rPr>
        <w:t>1</w:t>
      </w:r>
      <w:r w:rsidR="002415B4">
        <w:rPr>
          <w:rFonts w:ascii="Arial" w:hAnsi="Arial" w:cs="Arial"/>
        </w:rPr>
        <w:t>2</w:t>
      </w:r>
    </w:p>
    <w:p w14:paraId="2ABCF949" w14:textId="77777777" w:rsidR="009D0AD5" w:rsidRPr="009D0AD5" w:rsidRDefault="009D0AD5" w:rsidP="009D0AD5">
      <w:pPr>
        <w:tabs>
          <w:tab w:val="right" w:leader="dot" w:pos="8640"/>
        </w:tabs>
        <w:rPr>
          <w:rFonts w:ascii="Arial" w:hAnsi="Arial" w:cs="Arial"/>
        </w:rPr>
      </w:pPr>
    </w:p>
    <w:p w14:paraId="2EB42C67" w14:textId="77777777" w:rsidR="009D0AD5" w:rsidRDefault="009D0AD5" w:rsidP="009D0AD5">
      <w:pPr>
        <w:tabs>
          <w:tab w:val="right" w:leader="dot" w:pos="8640"/>
        </w:tabs>
        <w:rPr>
          <w:rFonts w:ascii="Arial" w:hAnsi="Arial" w:cs="Arial"/>
        </w:rPr>
      </w:pPr>
      <w:r>
        <w:rPr>
          <w:rFonts w:ascii="Arial" w:hAnsi="Arial" w:cs="Arial"/>
        </w:rPr>
        <w:t xml:space="preserve">    </w:t>
      </w:r>
      <w:r w:rsidR="001C489B">
        <w:rPr>
          <w:rFonts w:ascii="Arial" w:hAnsi="Arial" w:cs="Arial"/>
        </w:rPr>
        <w:t xml:space="preserve"> </w:t>
      </w:r>
      <w:r>
        <w:rPr>
          <w:rFonts w:ascii="Arial" w:hAnsi="Arial" w:cs="Arial"/>
        </w:rPr>
        <w:t xml:space="preserve">       </w:t>
      </w:r>
      <w:r w:rsidR="002415B4">
        <w:rPr>
          <w:rFonts w:ascii="Arial" w:hAnsi="Arial" w:cs="Arial"/>
        </w:rPr>
        <w:t>N</w:t>
      </w:r>
      <w:r>
        <w:rPr>
          <w:rFonts w:ascii="Arial" w:hAnsi="Arial" w:cs="Arial"/>
        </w:rPr>
        <w:t xml:space="preserve">.     </w:t>
      </w:r>
      <w:r>
        <w:rPr>
          <w:rFonts w:ascii="Arial" w:hAnsi="Arial" w:cs="Arial"/>
          <w:u w:val="single"/>
        </w:rPr>
        <w:t>Commission Notification</w:t>
      </w:r>
      <w:r>
        <w:rPr>
          <w:rFonts w:ascii="Arial" w:hAnsi="Arial" w:cs="Arial"/>
        </w:rPr>
        <w:t xml:space="preserve"> </w:t>
      </w:r>
      <w:r>
        <w:rPr>
          <w:rFonts w:ascii="Arial" w:hAnsi="Arial" w:cs="Arial"/>
        </w:rPr>
        <w:tab/>
      </w:r>
      <w:r w:rsidR="00420D87">
        <w:rPr>
          <w:rFonts w:ascii="Arial" w:hAnsi="Arial" w:cs="Arial"/>
        </w:rPr>
        <w:t>1</w:t>
      </w:r>
      <w:r w:rsidR="002415B4">
        <w:rPr>
          <w:rFonts w:ascii="Arial" w:hAnsi="Arial" w:cs="Arial"/>
        </w:rPr>
        <w:t>2</w:t>
      </w:r>
    </w:p>
    <w:p w14:paraId="51183ED0" w14:textId="77777777" w:rsidR="009D0AD5" w:rsidRPr="009D0AD5" w:rsidRDefault="009D0AD5" w:rsidP="009D0AD5">
      <w:pPr>
        <w:tabs>
          <w:tab w:val="right" w:leader="dot" w:pos="8640"/>
        </w:tabs>
        <w:rPr>
          <w:rFonts w:ascii="Arial" w:hAnsi="Arial" w:cs="Arial"/>
        </w:rPr>
      </w:pPr>
    </w:p>
    <w:p w14:paraId="2A2E91C6" w14:textId="77777777" w:rsidR="009D0AD5" w:rsidRDefault="009D0AD5" w:rsidP="009D0AD5">
      <w:pPr>
        <w:tabs>
          <w:tab w:val="right" w:leader="dot" w:pos="8640"/>
        </w:tabs>
        <w:rPr>
          <w:rFonts w:ascii="Arial" w:hAnsi="Arial" w:cs="Arial"/>
        </w:rPr>
      </w:pPr>
      <w:r>
        <w:rPr>
          <w:rFonts w:ascii="Arial" w:hAnsi="Arial" w:cs="Arial"/>
        </w:rPr>
        <w:t xml:space="preserve">      </w:t>
      </w:r>
      <w:r w:rsidR="001C489B">
        <w:rPr>
          <w:rFonts w:ascii="Arial" w:hAnsi="Arial" w:cs="Arial"/>
        </w:rPr>
        <w:t xml:space="preserve"> </w:t>
      </w:r>
      <w:r>
        <w:rPr>
          <w:rFonts w:ascii="Arial" w:hAnsi="Arial" w:cs="Arial"/>
        </w:rPr>
        <w:t xml:space="preserve"> </w:t>
      </w:r>
      <w:r w:rsidR="002415B4">
        <w:rPr>
          <w:rFonts w:ascii="Arial" w:hAnsi="Arial" w:cs="Arial"/>
        </w:rPr>
        <w:t xml:space="preserve">    O</w:t>
      </w:r>
      <w:r>
        <w:rPr>
          <w:rFonts w:ascii="Arial" w:hAnsi="Arial" w:cs="Arial"/>
        </w:rPr>
        <w:t xml:space="preserve">.     </w:t>
      </w:r>
      <w:r>
        <w:rPr>
          <w:rFonts w:ascii="Arial" w:hAnsi="Arial" w:cs="Arial"/>
          <w:u w:val="single"/>
        </w:rPr>
        <w:t>Consumer-Owned Transmission and Distribution Utilities</w:t>
      </w:r>
      <w:r>
        <w:rPr>
          <w:rFonts w:ascii="Arial" w:hAnsi="Arial" w:cs="Arial"/>
        </w:rPr>
        <w:t xml:space="preserve"> </w:t>
      </w:r>
      <w:r>
        <w:rPr>
          <w:rFonts w:ascii="Arial" w:hAnsi="Arial" w:cs="Arial"/>
        </w:rPr>
        <w:tab/>
      </w:r>
      <w:r w:rsidR="00420D87">
        <w:rPr>
          <w:rFonts w:ascii="Arial" w:hAnsi="Arial" w:cs="Arial"/>
        </w:rPr>
        <w:t>12</w:t>
      </w:r>
    </w:p>
    <w:p w14:paraId="579B1519" w14:textId="77777777" w:rsidR="009D0AD5" w:rsidRPr="009D0AD5" w:rsidRDefault="009D0AD5" w:rsidP="009D0AD5">
      <w:pPr>
        <w:tabs>
          <w:tab w:val="right" w:leader="dot" w:pos="8640"/>
        </w:tabs>
        <w:rPr>
          <w:rFonts w:ascii="Arial" w:hAnsi="Arial" w:cs="Arial"/>
        </w:rPr>
      </w:pPr>
    </w:p>
    <w:p w14:paraId="73853473" w14:textId="77777777" w:rsidR="009D0AD5" w:rsidRPr="00400C44" w:rsidRDefault="009D0AD5" w:rsidP="009D0AD5">
      <w:pPr>
        <w:tabs>
          <w:tab w:val="right" w:leader="dot" w:pos="8640"/>
        </w:tabs>
        <w:rPr>
          <w:rFonts w:ascii="Arial" w:hAnsi="Arial" w:cs="Arial"/>
        </w:rPr>
      </w:pPr>
      <w:r>
        <w:rPr>
          <w:rFonts w:ascii="Arial" w:hAnsi="Arial" w:cs="Arial"/>
          <w:b/>
        </w:rPr>
        <w:t xml:space="preserve">§7        RENEWABLE ENERGY CREDIT MULTIPLIER </w:t>
      </w:r>
      <w:r w:rsidRPr="00400C44">
        <w:rPr>
          <w:rFonts w:ascii="Arial" w:hAnsi="Arial" w:cs="Arial"/>
        </w:rPr>
        <w:tab/>
      </w:r>
      <w:r w:rsidR="00420D87">
        <w:rPr>
          <w:rFonts w:ascii="Arial" w:hAnsi="Arial" w:cs="Arial"/>
        </w:rPr>
        <w:t>12</w:t>
      </w:r>
    </w:p>
    <w:p w14:paraId="583A0DD9" w14:textId="77777777" w:rsidR="009D0AD5" w:rsidRDefault="009D0AD5" w:rsidP="009D0AD5">
      <w:pPr>
        <w:tabs>
          <w:tab w:val="right" w:leader="dot" w:pos="8640"/>
        </w:tabs>
        <w:rPr>
          <w:rFonts w:ascii="Arial" w:hAnsi="Arial" w:cs="Arial"/>
          <w:b/>
        </w:rPr>
      </w:pPr>
    </w:p>
    <w:p w14:paraId="4632113A" w14:textId="77777777" w:rsidR="009D0AD5" w:rsidRPr="009D0AD5" w:rsidRDefault="009D0AD5" w:rsidP="009D0AD5">
      <w:pPr>
        <w:tabs>
          <w:tab w:val="right" w:leader="dot" w:pos="8640"/>
        </w:tabs>
        <w:rPr>
          <w:rFonts w:ascii="Arial" w:hAnsi="Arial" w:cs="Arial"/>
        </w:rPr>
      </w:pPr>
      <w:r w:rsidRPr="009D0AD5">
        <w:rPr>
          <w:rFonts w:ascii="Arial" w:hAnsi="Arial" w:cs="Arial"/>
        </w:rPr>
        <w:t xml:space="preserve">            A.     </w:t>
      </w:r>
      <w:r w:rsidRPr="009D0AD5">
        <w:rPr>
          <w:rFonts w:ascii="Arial" w:hAnsi="Arial" w:cs="Arial"/>
          <w:u w:val="single"/>
        </w:rPr>
        <w:t>Value</w:t>
      </w:r>
      <w:r w:rsidRPr="009D0AD5">
        <w:rPr>
          <w:rFonts w:ascii="Arial" w:hAnsi="Arial" w:cs="Arial"/>
        </w:rPr>
        <w:t xml:space="preserve"> </w:t>
      </w:r>
      <w:r w:rsidRPr="009D0AD5">
        <w:rPr>
          <w:rFonts w:ascii="Arial" w:hAnsi="Arial" w:cs="Arial"/>
        </w:rPr>
        <w:tab/>
      </w:r>
      <w:r w:rsidR="00420D87">
        <w:rPr>
          <w:rFonts w:ascii="Arial" w:hAnsi="Arial" w:cs="Arial"/>
        </w:rPr>
        <w:t>12</w:t>
      </w:r>
    </w:p>
    <w:p w14:paraId="09CBBE48" w14:textId="77777777" w:rsidR="009D0AD5" w:rsidRPr="009D0AD5" w:rsidRDefault="009D0AD5" w:rsidP="009D0AD5">
      <w:pPr>
        <w:tabs>
          <w:tab w:val="right" w:leader="dot" w:pos="8640"/>
        </w:tabs>
        <w:rPr>
          <w:rFonts w:ascii="Arial" w:hAnsi="Arial" w:cs="Arial"/>
        </w:rPr>
      </w:pPr>
    </w:p>
    <w:p w14:paraId="684F8C52" w14:textId="77777777" w:rsidR="009D0AD5" w:rsidRPr="009D0AD5" w:rsidRDefault="009D0AD5" w:rsidP="009D0AD5">
      <w:pPr>
        <w:tabs>
          <w:tab w:val="right" w:leader="dot" w:pos="8640"/>
        </w:tabs>
        <w:rPr>
          <w:rFonts w:ascii="Arial" w:hAnsi="Arial" w:cs="Arial"/>
        </w:rPr>
      </w:pPr>
      <w:r w:rsidRPr="009D0AD5">
        <w:rPr>
          <w:rFonts w:ascii="Arial" w:hAnsi="Arial" w:cs="Arial"/>
        </w:rPr>
        <w:t xml:space="preserve">            B.     </w:t>
      </w:r>
      <w:r w:rsidRPr="009D0AD5">
        <w:rPr>
          <w:rFonts w:ascii="Arial" w:hAnsi="Arial" w:cs="Arial"/>
          <w:u w:val="single"/>
        </w:rPr>
        <w:t>Commission Notification</w:t>
      </w:r>
      <w:r w:rsidRPr="009D0AD5">
        <w:rPr>
          <w:rFonts w:ascii="Arial" w:hAnsi="Arial" w:cs="Arial"/>
        </w:rPr>
        <w:t xml:space="preserve"> </w:t>
      </w:r>
      <w:r w:rsidRPr="009D0AD5">
        <w:rPr>
          <w:rFonts w:ascii="Arial" w:hAnsi="Arial" w:cs="Arial"/>
        </w:rPr>
        <w:tab/>
      </w:r>
      <w:r w:rsidR="00176442">
        <w:rPr>
          <w:rFonts w:ascii="Arial" w:hAnsi="Arial" w:cs="Arial"/>
        </w:rPr>
        <w:t>1</w:t>
      </w:r>
      <w:r w:rsidR="004F30AE">
        <w:rPr>
          <w:rFonts w:ascii="Arial" w:hAnsi="Arial" w:cs="Arial"/>
        </w:rPr>
        <w:t>2</w:t>
      </w:r>
    </w:p>
    <w:p w14:paraId="4EC72085" w14:textId="77777777" w:rsidR="009D0AD5" w:rsidRPr="009D0AD5" w:rsidRDefault="009D0AD5" w:rsidP="009D0AD5">
      <w:pPr>
        <w:tabs>
          <w:tab w:val="right" w:leader="dot" w:pos="8640"/>
        </w:tabs>
        <w:rPr>
          <w:rFonts w:ascii="Arial" w:hAnsi="Arial" w:cs="Arial"/>
        </w:rPr>
      </w:pPr>
    </w:p>
    <w:p w14:paraId="48377C63" w14:textId="77777777" w:rsidR="009D0AD5" w:rsidRPr="00400C44" w:rsidRDefault="009D0AD5" w:rsidP="009D0AD5">
      <w:pPr>
        <w:tabs>
          <w:tab w:val="right" w:leader="dot" w:pos="8640"/>
        </w:tabs>
        <w:rPr>
          <w:rFonts w:ascii="Arial" w:hAnsi="Arial" w:cs="Arial"/>
        </w:rPr>
      </w:pPr>
      <w:r>
        <w:rPr>
          <w:rFonts w:ascii="Arial" w:hAnsi="Arial" w:cs="Arial"/>
          <w:b/>
        </w:rPr>
        <w:t xml:space="preserve">§8        WAIVER OR EXEMPTION </w:t>
      </w:r>
      <w:r w:rsidRPr="00400C44">
        <w:rPr>
          <w:rFonts w:ascii="Arial" w:hAnsi="Arial" w:cs="Arial"/>
        </w:rPr>
        <w:tab/>
      </w:r>
      <w:r w:rsidR="00420D87">
        <w:rPr>
          <w:rFonts w:ascii="Arial" w:hAnsi="Arial" w:cs="Arial"/>
        </w:rPr>
        <w:t>1</w:t>
      </w:r>
      <w:r w:rsidR="004F30AE">
        <w:rPr>
          <w:rFonts w:ascii="Arial" w:hAnsi="Arial" w:cs="Arial"/>
        </w:rPr>
        <w:t>2</w:t>
      </w:r>
    </w:p>
    <w:p w14:paraId="13ABB54A" w14:textId="77777777" w:rsidR="009D0AD5" w:rsidRDefault="009D0AD5" w:rsidP="009D0AD5">
      <w:pPr>
        <w:tabs>
          <w:tab w:val="right" w:leader="dot" w:pos="8640"/>
        </w:tabs>
        <w:rPr>
          <w:rFonts w:ascii="Arial" w:hAnsi="Arial" w:cs="Arial"/>
          <w:b/>
        </w:rPr>
      </w:pPr>
    </w:p>
    <w:p w14:paraId="3D568AC2" w14:textId="77777777" w:rsidR="009D0AD5" w:rsidRPr="00400C44" w:rsidRDefault="009D0AD5" w:rsidP="009D0AD5">
      <w:pPr>
        <w:tabs>
          <w:tab w:val="right" w:leader="dot" w:pos="8640"/>
        </w:tabs>
        <w:rPr>
          <w:rFonts w:ascii="Arial" w:hAnsi="Arial" w:cs="Arial"/>
        </w:rPr>
      </w:pPr>
      <w:r>
        <w:rPr>
          <w:rFonts w:ascii="Arial" w:hAnsi="Arial" w:cs="Arial"/>
          <w:b/>
        </w:rPr>
        <w:t xml:space="preserve">§9        REPEAL </w:t>
      </w:r>
      <w:r w:rsidRPr="00400C44">
        <w:rPr>
          <w:rFonts w:ascii="Arial" w:hAnsi="Arial" w:cs="Arial"/>
        </w:rPr>
        <w:tab/>
      </w:r>
      <w:r w:rsidR="00420D87">
        <w:rPr>
          <w:rFonts w:ascii="Arial" w:hAnsi="Arial" w:cs="Arial"/>
        </w:rPr>
        <w:t>1</w:t>
      </w:r>
      <w:r w:rsidR="002415B4">
        <w:rPr>
          <w:rFonts w:ascii="Arial" w:hAnsi="Arial" w:cs="Arial"/>
        </w:rPr>
        <w:t>3</w:t>
      </w:r>
    </w:p>
    <w:p w14:paraId="3C161B21" w14:textId="77777777" w:rsidR="009D0AD5" w:rsidRPr="009D0AD5" w:rsidRDefault="009D0AD5" w:rsidP="009D0AD5">
      <w:pPr>
        <w:tabs>
          <w:tab w:val="right" w:leader="dot" w:pos="8640"/>
        </w:tabs>
        <w:rPr>
          <w:rFonts w:ascii="Arial" w:hAnsi="Arial" w:cs="Arial"/>
          <w:b/>
        </w:rPr>
      </w:pPr>
    </w:p>
    <w:p w14:paraId="371B94FC" w14:textId="77777777" w:rsidR="009D0AD5" w:rsidRPr="009D0AD5" w:rsidRDefault="009D0AD5" w:rsidP="00C61310">
      <w:pPr>
        <w:tabs>
          <w:tab w:val="right" w:leader="dot" w:pos="8640"/>
        </w:tabs>
        <w:rPr>
          <w:rFonts w:ascii="Arial" w:hAnsi="Arial" w:cs="Arial"/>
        </w:rPr>
      </w:pPr>
    </w:p>
    <w:p w14:paraId="382F52C7" w14:textId="77777777" w:rsidR="00592591" w:rsidRDefault="00DB68B9" w:rsidP="00592591">
      <w:pPr>
        <w:rPr>
          <w:rFonts w:ascii="Arial" w:hAnsi="Arial" w:cs="Arial"/>
          <w:b/>
        </w:rPr>
      </w:pPr>
      <w:r>
        <w:rPr>
          <w:rFonts w:ascii="Arial" w:hAnsi="Arial" w:cs="Arial"/>
          <w:b/>
        </w:rPr>
        <w:br w:type="page"/>
      </w:r>
      <w:r>
        <w:rPr>
          <w:rFonts w:ascii="Arial" w:hAnsi="Arial" w:cs="Arial"/>
          <w:b/>
        </w:rPr>
        <w:lastRenderedPageBreak/>
        <w:t>§1</w:t>
      </w:r>
      <w:r>
        <w:rPr>
          <w:rFonts w:ascii="Arial" w:hAnsi="Arial" w:cs="Arial"/>
          <w:b/>
        </w:rPr>
        <w:tab/>
        <w:t>P</w:t>
      </w:r>
      <w:r w:rsidR="00592591">
        <w:rPr>
          <w:rFonts w:ascii="Arial" w:hAnsi="Arial" w:cs="Arial"/>
          <w:b/>
        </w:rPr>
        <w:t>URPOSE</w:t>
      </w:r>
    </w:p>
    <w:p w14:paraId="0A875DDC" w14:textId="77777777" w:rsidR="00592591" w:rsidRDefault="00592591" w:rsidP="00592591">
      <w:pPr>
        <w:rPr>
          <w:rFonts w:ascii="Arial" w:hAnsi="Arial" w:cs="Arial"/>
          <w:b/>
        </w:rPr>
      </w:pPr>
    </w:p>
    <w:p w14:paraId="062871EE" w14:textId="77777777" w:rsidR="00592591" w:rsidRDefault="00592591" w:rsidP="00592591">
      <w:pPr>
        <w:rPr>
          <w:rFonts w:ascii="Arial" w:hAnsi="Arial" w:cs="Arial"/>
        </w:rPr>
      </w:pPr>
      <w:r>
        <w:rPr>
          <w:rFonts w:ascii="Arial" w:hAnsi="Arial" w:cs="Arial"/>
          <w:b/>
        </w:rPr>
        <w:tab/>
      </w:r>
      <w:r>
        <w:rPr>
          <w:rFonts w:ascii="Arial" w:hAnsi="Arial" w:cs="Arial"/>
        </w:rPr>
        <w:t xml:space="preserve">The purpose of this Chapter is to implement the State’s policy to encourage the </w:t>
      </w:r>
      <w:r w:rsidR="00132F67">
        <w:rPr>
          <w:rFonts w:ascii="Arial" w:hAnsi="Arial" w:cs="Arial"/>
        </w:rPr>
        <w:t xml:space="preserve">sustainable </w:t>
      </w:r>
      <w:r>
        <w:rPr>
          <w:rFonts w:ascii="Arial" w:hAnsi="Arial" w:cs="Arial"/>
        </w:rPr>
        <w:t>development of community-based renewable energy</w:t>
      </w:r>
      <w:r w:rsidR="00132F67">
        <w:rPr>
          <w:rFonts w:ascii="Arial" w:hAnsi="Arial" w:cs="Arial"/>
        </w:rPr>
        <w:t xml:space="preserve"> in </w:t>
      </w:r>
      <w:smartTag w:uri="urn:schemas-microsoft-com:office:smarttags" w:element="State">
        <w:smartTag w:uri="urn:schemas-microsoft-com:office:smarttags" w:element="place">
          <w:r w:rsidR="00132F67">
            <w:rPr>
              <w:rFonts w:ascii="Arial" w:hAnsi="Arial" w:cs="Arial"/>
            </w:rPr>
            <w:t>Maine</w:t>
          </w:r>
        </w:smartTag>
      </w:smartTag>
      <w:r w:rsidR="005A63ED">
        <w:rPr>
          <w:rFonts w:ascii="Arial" w:hAnsi="Arial" w:cs="Arial"/>
        </w:rPr>
        <w:t xml:space="preserve"> through the establishment of a pilot program</w:t>
      </w:r>
      <w:r>
        <w:rPr>
          <w:rFonts w:ascii="Arial" w:hAnsi="Arial" w:cs="Arial"/>
        </w:rPr>
        <w:t>.</w:t>
      </w:r>
    </w:p>
    <w:p w14:paraId="58A762FE" w14:textId="77777777" w:rsidR="00592591" w:rsidRDefault="00592591" w:rsidP="00592591">
      <w:pPr>
        <w:rPr>
          <w:rFonts w:ascii="Arial" w:hAnsi="Arial" w:cs="Arial"/>
        </w:rPr>
      </w:pPr>
    </w:p>
    <w:p w14:paraId="288D9892" w14:textId="77777777" w:rsidR="00592591" w:rsidRDefault="00592591" w:rsidP="00592591">
      <w:pPr>
        <w:rPr>
          <w:rFonts w:ascii="Arial" w:hAnsi="Arial" w:cs="Arial"/>
          <w:b/>
        </w:rPr>
      </w:pPr>
      <w:r>
        <w:rPr>
          <w:rFonts w:ascii="Arial" w:hAnsi="Arial" w:cs="Arial"/>
          <w:b/>
        </w:rPr>
        <w:t>§2</w:t>
      </w:r>
      <w:r>
        <w:rPr>
          <w:rFonts w:ascii="Arial" w:hAnsi="Arial" w:cs="Arial"/>
          <w:b/>
        </w:rPr>
        <w:tab/>
        <w:t>DEFINITIONS</w:t>
      </w:r>
    </w:p>
    <w:p w14:paraId="5B22DAE6" w14:textId="77777777" w:rsidR="0062613E" w:rsidRDefault="0062613E" w:rsidP="00592591">
      <w:pPr>
        <w:rPr>
          <w:rFonts w:ascii="Arial" w:hAnsi="Arial" w:cs="Arial"/>
          <w:b/>
        </w:rPr>
      </w:pPr>
    </w:p>
    <w:p w14:paraId="63349CCB" w14:textId="77777777" w:rsidR="0062613E" w:rsidRDefault="0062613E" w:rsidP="0062613E">
      <w:pPr>
        <w:widowControl w:val="0"/>
        <w:autoSpaceDE w:val="0"/>
        <w:autoSpaceDN w:val="0"/>
        <w:adjustRightInd w:val="0"/>
        <w:ind w:firstLine="720"/>
        <w:rPr>
          <w:rFonts w:ascii="Arial" w:hAnsi="Arial" w:cs="Arial"/>
          <w:color w:val="000000"/>
          <w:u w:color="000000"/>
        </w:rPr>
      </w:pPr>
      <w:r>
        <w:rPr>
          <w:rFonts w:ascii="Arial" w:hAnsi="Arial" w:cs="Arial"/>
          <w:bCs/>
          <w:color w:val="000000"/>
          <w:u w:color="000000"/>
        </w:rPr>
        <w:t>A.</w:t>
      </w:r>
      <w:r>
        <w:rPr>
          <w:rFonts w:ascii="Arial" w:hAnsi="Arial" w:cs="Arial"/>
          <w:bCs/>
          <w:color w:val="000000"/>
          <w:u w:color="000000"/>
        </w:rPr>
        <w:tab/>
      </w:r>
      <w:r w:rsidRPr="0062613E">
        <w:rPr>
          <w:rFonts w:ascii="Arial" w:hAnsi="Arial" w:cs="Arial"/>
          <w:bCs/>
          <w:color w:val="000000"/>
          <w:u w:val="single" w:color="000000"/>
        </w:rPr>
        <w:t>Community-</w:t>
      </w:r>
      <w:r w:rsidR="005A63ED">
        <w:rPr>
          <w:rFonts w:ascii="Arial" w:hAnsi="Arial" w:cs="Arial"/>
          <w:bCs/>
          <w:color w:val="000000"/>
          <w:u w:val="single" w:color="000000"/>
        </w:rPr>
        <w:t>B</w:t>
      </w:r>
      <w:r w:rsidRPr="0062613E">
        <w:rPr>
          <w:rFonts w:ascii="Arial" w:hAnsi="Arial" w:cs="Arial"/>
          <w:bCs/>
          <w:color w:val="000000"/>
          <w:u w:val="single" w:color="000000"/>
        </w:rPr>
        <w:t xml:space="preserve">ased </w:t>
      </w:r>
      <w:r w:rsidR="005A63ED">
        <w:rPr>
          <w:rFonts w:ascii="Arial" w:hAnsi="Arial" w:cs="Arial"/>
          <w:bCs/>
          <w:color w:val="000000"/>
          <w:u w:val="single" w:color="000000"/>
        </w:rPr>
        <w:t>R</w:t>
      </w:r>
      <w:r w:rsidRPr="0062613E">
        <w:rPr>
          <w:rFonts w:ascii="Arial" w:hAnsi="Arial" w:cs="Arial"/>
          <w:bCs/>
          <w:color w:val="000000"/>
          <w:u w:val="single" w:color="000000"/>
        </w:rPr>
        <w:t xml:space="preserve">enewable </w:t>
      </w:r>
      <w:r w:rsidR="005A63ED">
        <w:rPr>
          <w:rFonts w:ascii="Arial" w:hAnsi="Arial" w:cs="Arial"/>
          <w:bCs/>
          <w:color w:val="000000"/>
          <w:u w:val="single" w:color="000000"/>
        </w:rPr>
        <w:t>E</w:t>
      </w:r>
      <w:r w:rsidRPr="0062613E">
        <w:rPr>
          <w:rFonts w:ascii="Arial" w:hAnsi="Arial" w:cs="Arial"/>
          <w:bCs/>
          <w:color w:val="000000"/>
          <w:u w:val="single" w:color="000000"/>
        </w:rPr>
        <w:t xml:space="preserve">nergy </w:t>
      </w:r>
      <w:r w:rsidR="005A63ED">
        <w:rPr>
          <w:rFonts w:ascii="Arial" w:hAnsi="Arial" w:cs="Arial"/>
          <w:bCs/>
          <w:color w:val="000000"/>
          <w:u w:val="single" w:color="000000"/>
        </w:rPr>
        <w:t>P</w:t>
      </w:r>
      <w:r w:rsidRPr="0062613E">
        <w:rPr>
          <w:rFonts w:ascii="Arial" w:hAnsi="Arial" w:cs="Arial"/>
          <w:bCs/>
          <w:color w:val="000000"/>
          <w:u w:val="single" w:color="000000"/>
        </w:rPr>
        <w:t>roject.</w:t>
      </w:r>
      <w:r w:rsidRPr="0062613E">
        <w:rPr>
          <w:rFonts w:ascii="Arial" w:hAnsi="Arial" w:cs="Arial"/>
          <w:b/>
          <w:bCs/>
          <w:color w:val="000000"/>
          <w:u w:color="000000"/>
        </w:rPr>
        <w:t xml:space="preserve"> </w:t>
      </w:r>
      <w:r w:rsidRPr="0062613E">
        <w:rPr>
          <w:rFonts w:ascii="Arial" w:hAnsi="Arial" w:cs="Arial"/>
          <w:b/>
          <w:bCs/>
          <w:color w:val="000000"/>
        </w:rPr>
        <w:t xml:space="preserve"> </w:t>
      </w:r>
      <w:r w:rsidRPr="0062613E">
        <w:rPr>
          <w:rFonts w:ascii="Arial" w:hAnsi="Arial" w:cs="Arial"/>
          <w:color w:val="000000"/>
        </w:rPr>
        <w:t xml:space="preserve"> </w:t>
      </w:r>
      <w:r w:rsidRPr="0062613E">
        <w:rPr>
          <w:rFonts w:ascii="Arial" w:hAnsi="Arial" w:cs="Arial"/>
          <w:color w:val="000000"/>
          <w:u w:color="000000"/>
        </w:rPr>
        <w:t>"Community-based renewable energy project" means a locally owned electricity generating facility that generates electricity from an eligible renewable resource.</w:t>
      </w:r>
    </w:p>
    <w:p w14:paraId="746FFF85" w14:textId="77777777" w:rsidR="00C513A3" w:rsidRDefault="00C513A3" w:rsidP="0062613E">
      <w:pPr>
        <w:widowControl w:val="0"/>
        <w:autoSpaceDE w:val="0"/>
        <w:autoSpaceDN w:val="0"/>
        <w:adjustRightInd w:val="0"/>
        <w:ind w:firstLine="720"/>
        <w:rPr>
          <w:rFonts w:ascii="Arial" w:hAnsi="Arial" w:cs="Arial"/>
        </w:rPr>
      </w:pPr>
    </w:p>
    <w:p w14:paraId="07AA811D" w14:textId="77777777" w:rsidR="00C513A3" w:rsidRPr="004424FA" w:rsidRDefault="00C513A3" w:rsidP="0062613E">
      <w:pPr>
        <w:widowControl w:val="0"/>
        <w:autoSpaceDE w:val="0"/>
        <w:autoSpaceDN w:val="0"/>
        <w:adjustRightInd w:val="0"/>
        <w:ind w:firstLine="720"/>
        <w:rPr>
          <w:rFonts w:ascii="Arial" w:hAnsi="Arial" w:cs="Arial"/>
        </w:rPr>
      </w:pPr>
      <w:r>
        <w:rPr>
          <w:rFonts w:ascii="Arial" w:hAnsi="Arial" w:cs="Arial"/>
        </w:rPr>
        <w:t>B.</w:t>
      </w:r>
      <w:r>
        <w:rPr>
          <w:rFonts w:ascii="Arial" w:hAnsi="Arial" w:cs="Arial"/>
        </w:rPr>
        <w:tab/>
      </w:r>
      <w:r>
        <w:rPr>
          <w:rFonts w:ascii="Arial" w:hAnsi="Arial" w:cs="Arial"/>
          <w:u w:val="single"/>
        </w:rPr>
        <w:t>Consumer-</w:t>
      </w:r>
      <w:r w:rsidR="005A63ED">
        <w:rPr>
          <w:rFonts w:ascii="Arial" w:hAnsi="Arial" w:cs="Arial"/>
          <w:u w:val="single"/>
        </w:rPr>
        <w:t>O</w:t>
      </w:r>
      <w:r>
        <w:rPr>
          <w:rFonts w:ascii="Arial" w:hAnsi="Arial" w:cs="Arial"/>
          <w:u w:val="single"/>
        </w:rPr>
        <w:t xml:space="preserve">wned </w:t>
      </w:r>
      <w:r w:rsidR="007646C4">
        <w:rPr>
          <w:rFonts w:ascii="Arial" w:hAnsi="Arial" w:cs="Arial"/>
          <w:u w:val="single"/>
        </w:rPr>
        <w:t xml:space="preserve">Transmission and Distribution </w:t>
      </w:r>
      <w:r w:rsidR="005A63ED">
        <w:rPr>
          <w:rFonts w:ascii="Arial" w:hAnsi="Arial" w:cs="Arial"/>
          <w:u w:val="single"/>
        </w:rPr>
        <w:t>U</w:t>
      </w:r>
      <w:r>
        <w:rPr>
          <w:rFonts w:ascii="Arial" w:hAnsi="Arial" w:cs="Arial"/>
          <w:u w:val="single"/>
        </w:rPr>
        <w:t>tility.</w:t>
      </w:r>
      <w:r w:rsidR="004424FA">
        <w:rPr>
          <w:rFonts w:ascii="Arial" w:hAnsi="Arial" w:cs="Arial"/>
        </w:rPr>
        <w:t xml:space="preserve">  “Consumer-owned transmission and distribution utility” has the same meaning as specified in Title 35-A, section 3201(6).</w:t>
      </w:r>
    </w:p>
    <w:p w14:paraId="3327E950" w14:textId="77777777" w:rsidR="0062613E" w:rsidRPr="0062613E" w:rsidRDefault="0062613E" w:rsidP="0062613E">
      <w:pPr>
        <w:widowControl w:val="0"/>
        <w:autoSpaceDE w:val="0"/>
        <w:autoSpaceDN w:val="0"/>
        <w:adjustRightInd w:val="0"/>
        <w:rPr>
          <w:rFonts w:ascii="Arial" w:hAnsi="Arial" w:cs="Arial"/>
        </w:rPr>
      </w:pPr>
      <w:r w:rsidRPr="0062613E">
        <w:rPr>
          <w:rFonts w:ascii="Arial" w:hAnsi="Arial" w:cs="Arial"/>
          <w:color w:val="000000"/>
        </w:rPr>
        <w:t> </w:t>
      </w:r>
    </w:p>
    <w:p w14:paraId="1D2E693F" w14:textId="77777777" w:rsidR="0062613E" w:rsidRDefault="00652CDB" w:rsidP="0062613E">
      <w:pPr>
        <w:widowControl w:val="0"/>
        <w:autoSpaceDE w:val="0"/>
        <w:autoSpaceDN w:val="0"/>
        <w:adjustRightInd w:val="0"/>
        <w:ind w:firstLine="720"/>
        <w:rPr>
          <w:rFonts w:ascii="Arial" w:hAnsi="Arial" w:cs="Arial"/>
          <w:color w:val="000000"/>
          <w:u w:color="000000"/>
        </w:rPr>
      </w:pPr>
      <w:r>
        <w:rPr>
          <w:rFonts w:ascii="Arial" w:hAnsi="Arial" w:cs="Arial"/>
          <w:bCs/>
          <w:color w:val="000000"/>
          <w:u w:color="000000"/>
        </w:rPr>
        <w:t>C</w:t>
      </w:r>
      <w:r w:rsidR="0062613E">
        <w:rPr>
          <w:rFonts w:ascii="Arial" w:hAnsi="Arial" w:cs="Arial"/>
          <w:bCs/>
          <w:color w:val="000000"/>
          <w:u w:color="000000"/>
        </w:rPr>
        <w:t>.</w:t>
      </w:r>
      <w:r w:rsidR="0062613E">
        <w:rPr>
          <w:rFonts w:ascii="Arial" w:hAnsi="Arial" w:cs="Arial"/>
          <w:bCs/>
          <w:color w:val="000000"/>
          <w:u w:color="000000"/>
        </w:rPr>
        <w:tab/>
      </w:r>
      <w:r w:rsidR="0062613E" w:rsidRPr="0062613E">
        <w:rPr>
          <w:rFonts w:ascii="Arial" w:hAnsi="Arial" w:cs="Arial"/>
          <w:bCs/>
          <w:color w:val="000000"/>
          <w:u w:val="single" w:color="000000"/>
        </w:rPr>
        <w:t xml:space="preserve">Eligible </w:t>
      </w:r>
      <w:r w:rsidR="005A63ED">
        <w:rPr>
          <w:rFonts w:ascii="Arial" w:hAnsi="Arial" w:cs="Arial"/>
          <w:bCs/>
          <w:color w:val="000000"/>
          <w:u w:val="single" w:color="000000"/>
        </w:rPr>
        <w:t>R</w:t>
      </w:r>
      <w:r w:rsidR="0062613E" w:rsidRPr="0062613E">
        <w:rPr>
          <w:rFonts w:ascii="Arial" w:hAnsi="Arial" w:cs="Arial"/>
          <w:bCs/>
          <w:color w:val="000000"/>
          <w:u w:val="single" w:color="000000"/>
        </w:rPr>
        <w:t xml:space="preserve">enewable </w:t>
      </w:r>
      <w:r w:rsidR="005A63ED">
        <w:rPr>
          <w:rFonts w:ascii="Arial" w:hAnsi="Arial" w:cs="Arial"/>
          <w:bCs/>
          <w:color w:val="000000"/>
          <w:u w:val="single" w:color="000000"/>
        </w:rPr>
        <w:t>R</w:t>
      </w:r>
      <w:r w:rsidR="0062613E" w:rsidRPr="0062613E">
        <w:rPr>
          <w:rFonts w:ascii="Arial" w:hAnsi="Arial" w:cs="Arial"/>
          <w:bCs/>
          <w:color w:val="000000"/>
          <w:u w:val="single" w:color="000000"/>
        </w:rPr>
        <w:t>esource.</w:t>
      </w:r>
      <w:r w:rsidR="0062613E" w:rsidRPr="0062613E">
        <w:rPr>
          <w:rFonts w:ascii="Arial" w:hAnsi="Arial" w:cs="Arial"/>
          <w:b/>
          <w:bCs/>
          <w:color w:val="000000"/>
          <w:u w:color="000000"/>
        </w:rPr>
        <w:t xml:space="preserve"> </w:t>
      </w:r>
      <w:r w:rsidR="0062613E" w:rsidRPr="0062613E">
        <w:rPr>
          <w:rFonts w:ascii="Arial" w:hAnsi="Arial" w:cs="Arial"/>
          <w:b/>
          <w:bCs/>
          <w:color w:val="000000"/>
        </w:rPr>
        <w:t xml:space="preserve"> </w:t>
      </w:r>
      <w:r w:rsidR="0062613E" w:rsidRPr="0062613E">
        <w:rPr>
          <w:rFonts w:ascii="Arial" w:hAnsi="Arial" w:cs="Arial"/>
          <w:color w:val="000000"/>
        </w:rPr>
        <w:t xml:space="preserve"> </w:t>
      </w:r>
      <w:r w:rsidR="0062613E" w:rsidRPr="0062613E">
        <w:rPr>
          <w:rFonts w:ascii="Arial" w:hAnsi="Arial" w:cs="Arial"/>
          <w:color w:val="000000"/>
          <w:u w:color="000000"/>
        </w:rPr>
        <w:t xml:space="preserve">"Eligible renewable resource" means a renewable resource as defined in </w:t>
      </w:r>
      <w:r w:rsidR="004424FA">
        <w:rPr>
          <w:rFonts w:ascii="Arial" w:hAnsi="Arial" w:cs="Arial"/>
          <w:color w:val="000000"/>
          <w:u w:color="000000"/>
        </w:rPr>
        <w:t xml:space="preserve">Title 35-A, </w:t>
      </w:r>
      <w:r w:rsidR="0062613E" w:rsidRPr="0062613E">
        <w:rPr>
          <w:rFonts w:ascii="Arial" w:hAnsi="Arial" w:cs="Arial"/>
          <w:color w:val="000000"/>
          <w:u w:color="000000"/>
        </w:rPr>
        <w:t>section 3210, subsection 2, paragraph C, except that "eligible renewable resource" does not include a generator fueled by municipal solid waste in conjunction with recycling and does include a generator fueled by landfill gas. "Eligible renewable resource" includes a biomass generator whose fuel includes anaerobic digestion of agricultural products, byproducts or wastes.</w:t>
      </w:r>
    </w:p>
    <w:p w14:paraId="18885ECB" w14:textId="77777777" w:rsidR="0077752B" w:rsidRDefault="0077752B" w:rsidP="0062613E">
      <w:pPr>
        <w:widowControl w:val="0"/>
        <w:autoSpaceDE w:val="0"/>
        <w:autoSpaceDN w:val="0"/>
        <w:adjustRightInd w:val="0"/>
        <w:ind w:firstLine="720"/>
        <w:rPr>
          <w:rFonts w:ascii="Arial" w:hAnsi="Arial" w:cs="Arial"/>
          <w:color w:val="000000"/>
          <w:u w:color="000000"/>
        </w:rPr>
      </w:pPr>
    </w:p>
    <w:p w14:paraId="42A96178" w14:textId="77777777" w:rsidR="0077752B" w:rsidRPr="0077752B" w:rsidRDefault="0077752B" w:rsidP="0062613E">
      <w:pPr>
        <w:widowControl w:val="0"/>
        <w:autoSpaceDE w:val="0"/>
        <w:autoSpaceDN w:val="0"/>
        <w:adjustRightInd w:val="0"/>
        <w:ind w:firstLine="720"/>
        <w:rPr>
          <w:rFonts w:ascii="Arial" w:hAnsi="Arial" w:cs="Arial"/>
          <w:color w:val="000000"/>
          <w:u w:color="000000"/>
        </w:rPr>
      </w:pPr>
      <w:r>
        <w:rPr>
          <w:rFonts w:ascii="Arial" w:hAnsi="Arial" w:cs="Arial"/>
          <w:color w:val="000000"/>
          <w:u w:color="000000"/>
        </w:rPr>
        <w:t>D.</w:t>
      </w:r>
      <w:r>
        <w:rPr>
          <w:rFonts w:ascii="Arial" w:hAnsi="Arial" w:cs="Arial"/>
          <w:color w:val="000000"/>
          <w:u w:color="000000"/>
        </w:rPr>
        <w:tab/>
      </w:r>
      <w:r w:rsidRPr="0077752B">
        <w:rPr>
          <w:rFonts w:ascii="Arial" w:hAnsi="Arial" w:cs="Arial"/>
          <w:color w:val="000000"/>
          <w:u w:val="single" w:color="000000"/>
        </w:rPr>
        <w:t>Financial Transaction</w:t>
      </w:r>
      <w:r>
        <w:rPr>
          <w:rFonts w:ascii="Arial" w:hAnsi="Arial" w:cs="Arial"/>
          <w:color w:val="000000"/>
          <w:u w:val="single" w:color="000000"/>
        </w:rPr>
        <w:t>.</w:t>
      </w:r>
      <w:r>
        <w:rPr>
          <w:rFonts w:ascii="Arial" w:hAnsi="Arial" w:cs="Arial"/>
          <w:color w:val="000000"/>
          <w:u w:color="000000"/>
        </w:rPr>
        <w:t xml:space="preserve">  “Financial transaction” means </w:t>
      </w:r>
      <w:r w:rsidR="00D54917">
        <w:rPr>
          <w:rFonts w:ascii="Arial" w:hAnsi="Arial" w:cs="Arial"/>
          <w:color w:val="000000"/>
          <w:u w:color="000000"/>
        </w:rPr>
        <w:t xml:space="preserve">a contractual arrangement between a program participant and a transmission and distribution utility in which money is exchanged among the contracting parties, rather than a physical delivery of the capacity and energy commodity, and </w:t>
      </w:r>
      <w:r w:rsidR="0000570B">
        <w:rPr>
          <w:rFonts w:ascii="Arial" w:hAnsi="Arial" w:cs="Arial"/>
          <w:color w:val="000000"/>
          <w:u w:color="000000"/>
        </w:rPr>
        <w:t xml:space="preserve">which </w:t>
      </w:r>
      <w:r w:rsidR="00D54917">
        <w:rPr>
          <w:rFonts w:ascii="Arial" w:hAnsi="Arial" w:cs="Arial"/>
          <w:color w:val="000000"/>
          <w:u w:color="000000"/>
        </w:rPr>
        <w:t xml:space="preserve">results in the same </w:t>
      </w:r>
      <w:r w:rsidR="0000570B">
        <w:rPr>
          <w:rFonts w:ascii="Arial" w:hAnsi="Arial" w:cs="Arial"/>
          <w:color w:val="000000"/>
          <w:u w:color="000000"/>
        </w:rPr>
        <w:t xml:space="preserve">or similar </w:t>
      </w:r>
      <w:r w:rsidR="00D54917">
        <w:rPr>
          <w:rFonts w:ascii="Arial" w:hAnsi="Arial" w:cs="Arial"/>
          <w:color w:val="000000"/>
          <w:u w:color="000000"/>
        </w:rPr>
        <w:t xml:space="preserve">financial consequences as a physical transaction.   </w:t>
      </w:r>
    </w:p>
    <w:p w14:paraId="770D1C9F" w14:textId="77777777" w:rsidR="00C513A3" w:rsidRDefault="00C513A3" w:rsidP="0062613E">
      <w:pPr>
        <w:widowControl w:val="0"/>
        <w:autoSpaceDE w:val="0"/>
        <w:autoSpaceDN w:val="0"/>
        <w:adjustRightInd w:val="0"/>
        <w:ind w:firstLine="720"/>
        <w:rPr>
          <w:rFonts w:ascii="Arial" w:hAnsi="Arial" w:cs="Arial"/>
        </w:rPr>
      </w:pPr>
    </w:p>
    <w:p w14:paraId="4D0FEC68" w14:textId="77777777" w:rsidR="00C513A3" w:rsidRPr="00E25B17" w:rsidRDefault="0000570B" w:rsidP="0062613E">
      <w:pPr>
        <w:widowControl w:val="0"/>
        <w:autoSpaceDE w:val="0"/>
        <w:autoSpaceDN w:val="0"/>
        <w:adjustRightInd w:val="0"/>
        <w:ind w:firstLine="720"/>
        <w:rPr>
          <w:rFonts w:ascii="Arial" w:hAnsi="Arial" w:cs="Arial"/>
        </w:rPr>
      </w:pPr>
      <w:r>
        <w:rPr>
          <w:rFonts w:ascii="Arial" w:hAnsi="Arial" w:cs="Arial"/>
        </w:rPr>
        <w:t>E</w:t>
      </w:r>
      <w:r w:rsidR="00C513A3">
        <w:rPr>
          <w:rFonts w:ascii="Arial" w:hAnsi="Arial" w:cs="Arial"/>
        </w:rPr>
        <w:t>.</w:t>
      </w:r>
      <w:r w:rsidR="00C513A3">
        <w:rPr>
          <w:rFonts w:ascii="Arial" w:hAnsi="Arial" w:cs="Arial"/>
        </w:rPr>
        <w:tab/>
      </w:r>
      <w:r w:rsidR="00C513A3" w:rsidRPr="00C513A3">
        <w:rPr>
          <w:rFonts w:ascii="Arial" w:hAnsi="Arial" w:cs="Arial"/>
          <w:u w:val="single"/>
        </w:rPr>
        <w:t xml:space="preserve">Installed </w:t>
      </w:r>
      <w:r w:rsidR="005A63ED">
        <w:rPr>
          <w:rFonts w:ascii="Arial" w:hAnsi="Arial" w:cs="Arial"/>
          <w:u w:val="single"/>
        </w:rPr>
        <w:t>G</w:t>
      </w:r>
      <w:r w:rsidR="00C513A3" w:rsidRPr="00C513A3">
        <w:rPr>
          <w:rFonts w:ascii="Arial" w:hAnsi="Arial" w:cs="Arial"/>
          <w:u w:val="single"/>
        </w:rPr>
        <w:t xml:space="preserve">enerating </w:t>
      </w:r>
      <w:r w:rsidR="005A63ED">
        <w:rPr>
          <w:rFonts w:ascii="Arial" w:hAnsi="Arial" w:cs="Arial"/>
          <w:u w:val="single"/>
        </w:rPr>
        <w:t>C</w:t>
      </w:r>
      <w:r w:rsidR="00C513A3" w:rsidRPr="00C513A3">
        <w:rPr>
          <w:rFonts w:ascii="Arial" w:hAnsi="Arial" w:cs="Arial"/>
          <w:u w:val="single"/>
        </w:rPr>
        <w:t>apacity.</w:t>
      </w:r>
      <w:r w:rsidR="00E25B17">
        <w:rPr>
          <w:rFonts w:ascii="Arial" w:hAnsi="Arial" w:cs="Arial"/>
        </w:rPr>
        <w:t xml:space="preserve">  “Installed generating capacity” means the nameplate capacity of a community-based renewable energy project</w:t>
      </w:r>
      <w:r w:rsidR="005A3BE1">
        <w:rPr>
          <w:rFonts w:ascii="Arial" w:hAnsi="Arial" w:cs="Arial"/>
        </w:rPr>
        <w:t xml:space="preserve"> that is </w:t>
      </w:r>
      <w:r w:rsidR="00DD0274">
        <w:rPr>
          <w:rFonts w:ascii="Arial" w:hAnsi="Arial" w:cs="Arial"/>
        </w:rPr>
        <w:t xml:space="preserve"> </w:t>
      </w:r>
      <w:r w:rsidR="00D9418B">
        <w:rPr>
          <w:rFonts w:ascii="Arial" w:hAnsi="Arial" w:cs="Arial"/>
        </w:rPr>
        <w:t xml:space="preserve"> under</w:t>
      </w:r>
      <w:r w:rsidR="00DD0274">
        <w:rPr>
          <w:rFonts w:ascii="Arial" w:hAnsi="Arial" w:cs="Arial"/>
        </w:rPr>
        <w:t xml:space="preserve"> a contract with a transmission and distribution utility</w:t>
      </w:r>
      <w:r w:rsidR="00FF1946">
        <w:rPr>
          <w:rFonts w:ascii="Arial" w:hAnsi="Arial" w:cs="Arial"/>
        </w:rPr>
        <w:t xml:space="preserve"> pursuant to section 6 of this Chapter or is obtaining a renewable energy credit multiplier pursuant to section 7 of this Chapter.</w:t>
      </w:r>
    </w:p>
    <w:p w14:paraId="76ED3A4E" w14:textId="77777777" w:rsidR="00C513A3" w:rsidRDefault="00C513A3" w:rsidP="0062613E">
      <w:pPr>
        <w:widowControl w:val="0"/>
        <w:autoSpaceDE w:val="0"/>
        <w:autoSpaceDN w:val="0"/>
        <w:adjustRightInd w:val="0"/>
        <w:ind w:firstLine="720"/>
        <w:rPr>
          <w:rFonts w:ascii="Arial" w:hAnsi="Arial" w:cs="Arial"/>
          <w:u w:val="single"/>
        </w:rPr>
      </w:pPr>
    </w:p>
    <w:p w14:paraId="05E2AB17" w14:textId="77777777" w:rsidR="00C513A3" w:rsidRDefault="0000570B" w:rsidP="0062613E">
      <w:pPr>
        <w:widowControl w:val="0"/>
        <w:autoSpaceDE w:val="0"/>
        <w:autoSpaceDN w:val="0"/>
        <w:adjustRightInd w:val="0"/>
        <w:ind w:firstLine="720"/>
        <w:rPr>
          <w:rFonts w:ascii="Arial" w:hAnsi="Arial" w:cs="Arial"/>
        </w:rPr>
      </w:pPr>
      <w:r>
        <w:rPr>
          <w:rFonts w:ascii="Arial" w:hAnsi="Arial" w:cs="Arial"/>
        </w:rPr>
        <w:t>F</w:t>
      </w:r>
      <w:r w:rsidR="00C513A3">
        <w:rPr>
          <w:rFonts w:ascii="Arial" w:hAnsi="Arial" w:cs="Arial"/>
        </w:rPr>
        <w:t>.</w:t>
      </w:r>
      <w:r w:rsidR="00C513A3">
        <w:rPr>
          <w:rFonts w:ascii="Arial" w:hAnsi="Arial" w:cs="Arial"/>
        </w:rPr>
        <w:tab/>
      </w:r>
      <w:r w:rsidR="00C513A3" w:rsidRPr="00C513A3">
        <w:rPr>
          <w:rFonts w:ascii="Arial" w:hAnsi="Arial" w:cs="Arial"/>
          <w:u w:val="single"/>
        </w:rPr>
        <w:t>Investor-</w:t>
      </w:r>
      <w:r w:rsidR="005A63ED">
        <w:rPr>
          <w:rFonts w:ascii="Arial" w:hAnsi="Arial" w:cs="Arial"/>
          <w:u w:val="single"/>
        </w:rPr>
        <w:t>O</w:t>
      </w:r>
      <w:r w:rsidR="00C513A3" w:rsidRPr="00C513A3">
        <w:rPr>
          <w:rFonts w:ascii="Arial" w:hAnsi="Arial" w:cs="Arial"/>
          <w:u w:val="single"/>
        </w:rPr>
        <w:t xml:space="preserve">wned </w:t>
      </w:r>
      <w:r w:rsidR="007646C4">
        <w:rPr>
          <w:rFonts w:ascii="Arial" w:hAnsi="Arial" w:cs="Arial"/>
          <w:u w:val="single"/>
        </w:rPr>
        <w:t xml:space="preserve">Transmission and Distribution </w:t>
      </w:r>
      <w:r w:rsidR="005A63ED">
        <w:rPr>
          <w:rFonts w:ascii="Arial" w:hAnsi="Arial" w:cs="Arial"/>
          <w:u w:val="single"/>
        </w:rPr>
        <w:t>U</w:t>
      </w:r>
      <w:r w:rsidR="00C513A3" w:rsidRPr="00C513A3">
        <w:rPr>
          <w:rFonts w:ascii="Arial" w:hAnsi="Arial" w:cs="Arial"/>
          <w:u w:val="single"/>
        </w:rPr>
        <w:t>tility.</w:t>
      </w:r>
      <w:r w:rsidR="004424FA">
        <w:rPr>
          <w:rFonts w:ascii="Arial" w:hAnsi="Arial" w:cs="Arial"/>
        </w:rPr>
        <w:t xml:space="preserve">  “Investor-owned transmission and distribution utility means either a large investor-owned transmission and distribution</w:t>
      </w:r>
      <w:r w:rsidR="005C3810">
        <w:rPr>
          <w:rFonts w:ascii="Arial" w:hAnsi="Arial" w:cs="Arial"/>
        </w:rPr>
        <w:t xml:space="preserve"> utility</w:t>
      </w:r>
      <w:r w:rsidR="00652CDB">
        <w:rPr>
          <w:rFonts w:ascii="Arial" w:hAnsi="Arial" w:cs="Arial"/>
        </w:rPr>
        <w:t xml:space="preserve"> as specified in Title 35-A, section 3201(12) or a small investor-owned transmission and distribution </w:t>
      </w:r>
      <w:r w:rsidR="005C3810">
        <w:rPr>
          <w:rFonts w:ascii="Arial" w:hAnsi="Arial" w:cs="Arial"/>
        </w:rPr>
        <w:t xml:space="preserve">utility </w:t>
      </w:r>
      <w:r w:rsidR="00652CDB">
        <w:rPr>
          <w:rFonts w:ascii="Arial" w:hAnsi="Arial" w:cs="Arial"/>
        </w:rPr>
        <w:t>as specified in Title 35-A, section 3201(16).</w:t>
      </w:r>
      <w:r w:rsidR="004424FA">
        <w:rPr>
          <w:rFonts w:ascii="Arial" w:hAnsi="Arial" w:cs="Arial"/>
        </w:rPr>
        <w:t xml:space="preserve"> </w:t>
      </w:r>
    </w:p>
    <w:p w14:paraId="63CA426F" w14:textId="77777777" w:rsidR="001E2E14" w:rsidRDefault="001E2E14" w:rsidP="0062613E">
      <w:pPr>
        <w:widowControl w:val="0"/>
        <w:autoSpaceDE w:val="0"/>
        <w:autoSpaceDN w:val="0"/>
        <w:adjustRightInd w:val="0"/>
        <w:ind w:firstLine="720"/>
        <w:rPr>
          <w:rFonts w:ascii="Arial" w:hAnsi="Arial" w:cs="Arial"/>
        </w:rPr>
      </w:pPr>
    </w:p>
    <w:p w14:paraId="61637530" w14:textId="77777777" w:rsidR="001E2E14" w:rsidRPr="001E2E14" w:rsidRDefault="001E2E14" w:rsidP="0062613E">
      <w:pPr>
        <w:widowControl w:val="0"/>
        <w:autoSpaceDE w:val="0"/>
        <w:autoSpaceDN w:val="0"/>
        <w:adjustRightInd w:val="0"/>
        <w:ind w:firstLine="720"/>
        <w:rPr>
          <w:rFonts w:ascii="Arial" w:hAnsi="Arial" w:cs="Arial"/>
        </w:rPr>
      </w:pPr>
      <w:r>
        <w:rPr>
          <w:rFonts w:ascii="Arial" w:hAnsi="Arial" w:cs="Arial"/>
        </w:rPr>
        <w:t>G.</w:t>
      </w:r>
      <w:r>
        <w:rPr>
          <w:rFonts w:ascii="Arial" w:hAnsi="Arial" w:cs="Arial"/>
        </w:rPr>
        <w:tab/>
      </w:r>
      <w:r>
        <w:rPr>
          <w:rFonts w:ascii="Arial" w:hAnsi="Arial" w:cs="Arial"/>
          <w:u w:val="single"/>
        </w:rPr>
        <w:t>ISO-NE</w:t>
      </w:r>
      <w:r>
        <w:rPr>
          <w:rFonts w:ascii="Arial" w:hAnsi="Arial" w:cs="Arial"/>
        </w:rPr>
        <w:t xml:space="preserve">.  “ISO-NE” means the Independent System Operator of the </w:t>
      </w:r>
      <w:smartTag w:uri="urn:schemas-microsoft-com:office:smarttags" w:element="place">
        <w:r>
          <w:rPr>
            <w:rFonts w:ascii="Arial" w:hAnsi="Arial" w:cs="Arial"/>
          </w:rPr>
          <w:t>New England</w:t>
        </w:r>
      </w:smartTag>
      <w:r>
        <w:rPr>
          <w:rFonts w:ascii="Arial" w:hAnsi="Arial" w:cs="Arial"/>
        </w:rPr>
        <w:t xml:space="preserve"> bulk power system or successor organization.</w:t>
      </w:r>
    </w:p>
    <w:p w14:paraId="3F939C9C" w14:textId="77777777" w:rsidR="0062613E" w:rsidRPr="0062613E" w:rsidRDefault="0062613E" w:rsidP="0062613E">
      <w:pPr>
        <w:widowControl w:val="0"/>
        <w:autoSpaceDE w:val="0"/>
        <w:autoSpaceDN w:val="0"/>
        <w:adjustRightInd w:val="0"/>
        <w:rPr>
          <w:rFonts w:ascii="Arial" w:hAnsi="Arial" w:cs="Arial"/>
        </w:rPr>
      </w:pPr>
      <w:r w:rsidRPr="0062613E">
        <w:rPr>
          <w:rFonts w:ascii="Arial" w:hAnsi="Arial" w:cs="Arial"/>
          <w:color w:val="000000"/>
        </w:rPr>
        <w:t> </w:t>
      </w:r>
    </w:p>
    <w:p w14:paraId="1CEBF546" w14:textId="77777777" w:rsidR="0062613E" w:rsidRDefault="001E2E14" w:rsidP="0062613E">
      <w:pPr>
        <w:widowControl w:val="0"/>
        <w:autoSpaceDE w:val="0"/>
        <w:autoSpaceDN w:val="0"/>
        <w:adjustRightInd w:val="0"/>
        <w:ind w:firstLine="720"/>
        <w:rPr>
          <w:rFonts w:ascii="Arial" w:hAnsi="Arial" w:cs="Arial"/>
          <w:color w:val="000000"/>
          <w:u w:color="000000"/>
        </w:rPr>
      </w:pPr>
      <w:r>
        <w:rPr>
          <w:rFonts w:ascii="Arial" w:hAnsi="Arial" w:cs="Arial"/>
          <w:bCs/>
          <w:color w:val="000000"/>
          <w:u w:color="000000"/>
        </w:rPr>
        <w:t>H</w:t>
      </w:r>
      <w:r w:rsidR="0062613E">
        <w:rPr>
          <w:rFonts w:ascii="Arial" w:hAnsi="Arial" w:cs="Arial"/>
          <w:bCs/>
          <w:color w:val="000000"/>
          <w:u w:color="000000"/>
        </w:rPr>
        <w:t>.</w:t>
      </w:r>
      <w:r w:rsidR="0062613E">
        <w:rPr>
          <w:rFonts w:ascii="Arial" w:hAnsi="Arial" w:cs="Arial"/>
          <w:bCs/>
          <w:color w:val="000000"/>
          <w:u w:color="000000"/>
        </w:rPr>
        <w:tab/>
      </w:r>
      <w:r w:rsidR="0062613E" w:rsidRPr="0062613E">
        <w:rPr>
          <w:rFonts w:ascii="Arial" w:hAnsi="Arial" w:cs="Arial"/>
          <w:bCs/>
          <w:color w:val="000000"/>
          <w:u w:val="single" w:color="000000"/>
        </w:rPr>
        <w:t xml:space="preserve">Locally </w:t>
      </w:r>
      <w:r w:rsidR="005A63ED">
        <w:rPr>
          <w:rFonts w:ascii="Arial" w:hAnsi="Arial" w:cs="Arial"/>
          <w:bCs/>
          <w:color w:val="000000"/>
          <w:u w:val="single" w:color="000000"/>
        </w:rPr>
        <w:t>O</w:t>
      </w:r>
      <w:r w:rsidR="0062613E" w:rsidRPr="0062613E">
        <w:rPr>
          <w:rFonts w:ascii="Arial" w:hAnsi="Arial" w:cs="Arial"/>
          <w:bCs/>
          <w:color w:val="000000"/>
          <w:u w:val="single" w:color="000000"/>
        </w:rPr>
        <w:t xml:space="preserve">wned </w:t>
      </w:r>
      <w:r w:rsidR="005A63ED">
        <w:rPr>
          <w:rFonts w:ascii="Arial" w:hAnsi="Arial" w:cs="Arial"/>
          <w:bCs/>
          <w:color w:val="000000"/>
          <w:u w:val="single" w:color="000000"/>
        </w:rPr>
        <w:t>E</w:t>
      </w:r>
      <w:r w:rsidR="0062613E" w:rsidRPr="0062613E">
        <w:rPr>
          <w:rFonts w:ascii="Arial" w:hAnsi="Arial" w:cs="Arial"/>
          <w:bCs/>
          <w:color w:val="000000"/>
          <w:u w:val="single" w:color="000000"/>
        </w:rPr>
        <w:t xml:space="preserve">lectricity </w:t>
      </w:r>
      <w:r w:rsidR="005A63ED">
        <w:rPr>
          <w:rFonts w:ascii="Arial" w:hAnsi="Arial" w:cs="Arial"/>
          <w:bCs/>
          <w:color w:val="000000"/>
          <w:u w:val="single" w:color="000000"/>
        </w:rPr>
        <w:t>G</w:t>
      </w:r>
      <w:r w:rsidR="0062613E" w:rsidRPr="0062613E">
        <w:rPr>
          <w:rFonts w:ascii="Arial" w:hAnsi="Arial" w:cs="Arial"/>
          <w:bCs/>
          <w:color w:val="000000"/>
          <w:u w:val="single" w:color="000000"/>
        </w:rPr>
        <w:t xml:space="preserve">enerating </w:t>
      </w:r>
      <w:r w:rsidR="005A63ED">
        <w:rPr>
          <w:rFonts w:ascii="Arial" w:hAnsi="Arial" w:cs="Arial"/>
          <w:bCs/>
          <w:color w:val="000000"/>
          <w:u w:val="single" w:color="000000"/>
        </w:rPr>
        <w:t>F</w:t>
      </w:r>
      <w:r w:rsidR="0062613E" w:rsidRPr="0062613E">
        <w:rPr>
          <w:rFonts w:ascii="Arial" w:hAnsi="Arial" w:cs="Arial"/>
          <w:bCs/>
          <w:color w:val="000000"/>
          <w:u w:val="single" w:color="000000"/>
        </w:rPr>
        <w:t>acility.</w:t>
      </w:r>
      <w:r w:rsidR="0062613E" w:rsidRPr="0062613E">
        <w:rPr>
          <w:rFonts w:ascii="Arial" w:hAnsi="Arial" w:cs="Arial"/>
          <w:b/>
          <w:bCs/>
          <w:color w:val="000000"/>
          <w:u w:color="000000"/>
        </w:rPr>
        <w:t xml:space="preserve"> </w:t>
      </w:r>
      <w:r w:rsidR="0062613E" w:rsidRPr="0062613E">
        <w:rPr>
          <w:rFonts w:ascii="Arial" w:hAnsi="Arial" w:cs="Arial"/>
          <w:b/>
          <w:bCs/>
          <w:color w:val="000000"/>
        </w:rPr>
        <w:t xml:space="preserve"> </w:t>
      </w:r>
      <w:r w:rsidR="0062613E" w:rsidRPr="0062613E">
        <w:rPr>
          <w:rFonts w:ascii="Arial" w:hAnsi="Arial" w:cs="Arial"/>
          <w:color w:val="000000"/>
        </w:rPr>
        <w:t xml:space="preserve"> </w:t>
      </w:r>
      <w:r w:rsidR="0062613E" w:rsidRPr="0062613E">
        <w:rPr>
          <w:rFonts w:ascii="Arial" w:hAnsi="Arial" w:cs="Arial"/>
          <w:color w:val="000000"/>
          <w:u w:color="000000"/>
        </w:rPr>
        <w:t>"Locally owned electricity generating facility" means an electricity generating facility at least 51% of which is owned by one or more qualifying local owners.</w:t>
      </w:r>
    </w:p>
    <w:p w14:paraId="232D47C9" w14:textId="77777777" w:rsidR="001E2E14" w:rsidRDefault="001E2E14" w:rsidP="0062613E">
      <w:pPr>
        <w:widowControl w:val="0"/>
        <w:autoSpaceDE w:val="0"/>
        <w:autoSpaceDN w:val="0"/>
        <w:adjustRightInd w:val="0"/>
        <w:ind w:firstLine="720"/>
        <w:rPr>
          <w:rFonts w:ascii="Arial" w:hAnsi="Arial" w:cs="Arial"/>
        </w:rPr>
      </w:pPr>
    </w:p>
    <w:p w14:paraId="1B27BD31" w14:textId="77777777" w:rsidR="001E2E14" w:rsidRPr="001E2E14" w:rsidRDefault="001E2E14" w:rsidP="0062613E">
      <w:pPr>
        <w:widowControl w:val="0"/>
        <w:autoSpaceDE w:val="0"/>
        <w:autoSpaceDN w:val="0"/>
        <w:adjustRightInd w:val="0"/>
        <w:ind w:firstLine="720"/>
        <w:rPr>
          <w:rFonts w:ascii="Arial" w:hAnsi="Arial" w:cs="Arial"/>
        </w:rPr>
      </w:pPr>
      <w:r>
        <w:rPr>
          <w:rFonts w:ascii="Arial" w:hAnsi="Arial" w:cs="Arial"/>
        </w:rPr>
        <w:lastRenderedPageBreak/>
        <w:t>I.</w:t>
      </w:r>
      <w:r>
        <w:rPr>
          <w:rFonts w:ascii="Arial" w:hAnsi="Arial" w:cs="Arial"/>
        </w:rPr>
        <w:tab/>
      </w:r>
      <w:r w:rsidRPr="001E2E14">
        <w:rPr>
          <w:rFonts w:ascii="Arial" w:hAnsi="Arial" w:cs="Arial"/>
          <w:caps/>
          <w:u w:val="single"/>
        </w:rPr>
        <w:t>nmisa</w:t>
      </w:r>
      <w:r w:rsidRPr="001E2E14">
        <w:rPr>
          <w:rFonts w:ascii="Arial" w:hAnsi="Arial" w:cs="Arial"/>
          <w:caps/>
        </w:rPr>
        <w:t>.  “nmisa</w:t>
      </w:r>
      <w:r>
        <w:rPr>
          <w:rFonts w:ascii="Arial" w:hAnsi="Arial" w:cs="Arial"/>
        </w:rPr>
        <w:t xml:space="preserve">” </w:t>
      </w:r>
      <w:r w:rsidR="00EC0B4F">
        <w:rPr>
          <w:rFonts w:ascii="Arial" w:hAnsi="Arial" w:cs="Arial"/>
        </w:rPr>
        <w:t>m</w:t>
      </w:r>
      <w:r>
        <w:rPr>
          <w:rFonts w:ascii="Arial" w:hAnsi="Arial" w:cs="Arial"/>
        </w:rPr>
        <w:t>eans the Northern Maine Independent System Administrator or successor organization.</w:t>
      </w:r>
    </w:p>
    <w:p w14:paraId="5E91CC1A" w14:textId="77777777" w:rsidR="0062613E" w:rsidRPr="0062613E" w:rsidRDefault="0062613E" w:rsidP="0062613E">
      <w:pPr>
        <w:widowControl w:val="0"/>
        <w:autoSpaceDE w:val="0"/>
        <w:autoSpaceDN w:val="0"/>
        <w:adjustRightInd w:val="0"/>
        <w:rPr>
          <w:rFonts w:ascii="Arial" w:hAnsi="Arial" w:cs="Arial"/>
        </w:rPr>
      </w:pPr>
      <w:r w:rsidRPr="0062613E">
        <w:rPr>
          <w:rFonts w:ascii="Arial" w:hAnsi="Arial" w:cs="Arial"/>
          <w:color w:val="000000"/>
        </w:rPr>
        <w:t> </w:t>
      </w:r>
    </w:p>
    <w:p w14:paraId="1A4FF058" w14:textId="77777777" w:rsidR="0062613E" w:rsidRPr="0062613E" w:rsidRDefault="001E2E14" w:rsidP="00CA65A9">
      <w:pPr>
        <w:widowControl w:val="0"/>
        <w:autoSpaceDE w:val="0"/>
        <w:autoSpaceDN w:val="0"/>
        <w:adjustRightInd w:val="0"/>
        <w:ind w:firstLine="720"/>
        <w:rPr>
          <w:rFonts w:ascii="Arial" w:hAnsi="Arial" w:cs="Arial"/>
        </w:rPr>
      </w:pPr>
      <w:r>
        <w:rPr>
          <w:rFonts w:ascii="Arial" w:hAnsi="Arial" w:cs="Arial"/>
          <w:bCs/>
          <w:color w:val="000000"/>
          <w:u w:color="000000"/>
        </w:rPr>
        <w:t>J</w:t>
      </w:r>
      <w:r w:rsidR="00CA65A9">
        <w:rPr>
          <w:rFonts w:ascii="Arial" w:hAnsi="Arial" w:cs="Arial"/>
          <w:bCs/>
          <w:color w:val="000000"/>
          <w:u w:color="000000"/>
        </w:rPr>
        <w:t>.</w:t>
      </w:r>
      <w:r w:rsidR="00CA65A9">
        <w:rPr>
          <w:rFonts w:ascii="Arial" w:hAnsi="Arial" w:cs="Arial"/>
          <w:bCs/>
          <w:color w:val="000000"/>
          <w:u w:color="000000"/>
        </w:rPr>
        <w:tab/>
      </w:r>
      <w:r w:rsidR="0062613E" w:rsidRPr="00CA65A9">
        <w:rPr>
          <w:rFonts w:ascii="Arial" w:hAnsi="Arial" w:cs="Arial"/>
          <w:bCs/>
          <w:color w:val="000000"/>
          <w:u w:val="single" w:color="000000"/>
        </w:rPr>
        <w:t xml:space="preserve">Program </w:t>
      </w:r>
      <w:r w:rsidR="005A63ED">
        <w:rPr>
          <w:rFonts w:ascii="Arial" w:hAnsi="Arial" w:cs="Arial"/>
          <w:bCs/>
          <w:color w:val="000000"/>
          <w:u w:val="single" w:color="000000"/>
        </w:rPr>
        <w:t>P</w:t>
      </w:r>
      <w:r w:rsidR="0062613E" w:rsidRPr="00CA65A9">
        <w:rPr>
          <w:rFonts w:ascii="Arial" w:hAnsi="Arial" w:cs="Arial"/>
          <w:bCs/>
          <w:color w:val="000000"/>
          <w:u w:val="single" w:color="000000"/>
        </w:rPr>
        <w:t>articipant.</w:t>
      </w:r>
      <w:r w:rsidR="0062613E" w:rsidRPr="0062613E">
        <w:rPr>
          <w:rFonts w:ascii="Arial" w:hAnsi="Arial" w:cs="Arial"/>
          <w:b/>
          <w:bCs/>
          <w:color w:val="000000"/>
          <w:u w:color="000000"/>
        </w:rPr>
        <w:t xml:space="preserve"> </w:t>
      </w:r>
      <w:r w:rsidR="0062613E" w:rsidRPr="0062613E">
        <w:rPr>
          <w:rFonts w:ascii="Arial" w:hAnsi="Arial" w:cs="Arial"/>
          <w:b/>
          <w:bCs/>
          <w:color w:val="000000"/>
        </w:rPr>
        <w:t xml:space="preserve"> </w:t>
      </w:r>
      <w:r w:rsidR="0062613E" w:rsidRPr="0062613E">
        <w:rPr>
          <w:rFonts w:ascii="Arial" w:hAnsi="Arial" w:cs="Arial"/>
          <w:color w:val="000000"/>
        </w:rPr>
        <w:t xml:space="preserve"> </w:t>
      </w:r>
      <w:r w:rsidR="0062613E" w:rsidRPr="0062613E">
        <w:rPr>
          <w:rFonts w:ascii="Arial" w:hAnsi="Arial" w:cs="Arial"/>
          <w:color w:val="000000"/>
          <w:u w:color="000000"/>
        </w:rPr>
        <w:t xml:space="preserve">"Program participant" means a community-based renewable energy project that is participating in the community-based renewable energy pilot program established in </w:t>
      </w:r>
      <w:r w:rsidR="00961F15">
        <w:rPr>
          <w:rFonts w:ascii="Arial" w:hAnsi="Arial" w:cs="Arial"/>
          <w:color w:val="000000"/>
          <w:u w:color="000000"/>
        </w:rPr>
        <w:t xml:space="preserve">Title 35-A, </w:t>
      </w:r>
      <w:r w:rsidR="0062613E" w:rsidRPr="0062613E">
        <w:rPr>
          <w:rFonts w:ascii="Arial" w:hAnsi="Arial" w:cs="Arial"/>
          <w:color w:val="000000"/>
          <w:u w:color="000000"/>
        </w:rPr>
        <w:t>section 3603.</w:t>
      </w:r>
    </w:p>
    <w:p w14:paraId="07C40CDB" w14:textId="77777777" w:rsidR="0062613E" w:rsidRPr="0062613E" w:rsidRDefault="0062613E" w:rsidP="0062613E">
      <w:pPr>
        <w:widowControl w:val="0"/>
        <w:autoSpaceDE w:val="0"/>
        <w:autoSpaceDN w:val="0"/>
        <w:adjustRightInd w:val="0"/>
        <w:rPr>
          <w:rFonts w:ascii="Arial" w:hAnsi="Arial" w:cs="Arial"/>
        </w:rPr>
      </w:pPr>
      <w:r w:rsidRPr="0062613E">
        <w:rPr>
          <w:rFonts w:ascii="Arial" w:hAnsi="Arial" w:cs="Arial"/>
          <w:color w:val="000000"/>
        </w:rPr>
        <w:t> </w:t>
      </w:r>
    </w:p>
    <w:p w14:paraId="072DD978" w14:textId="77777777" w:rsidR="0062613E" w:rsidRPr="0062613E" w:rsidRDefault="001E2E14" w:rsidP="00CA65A9">
      <w:pPr>
        <w:widowControl w:val="0"/>
        <w:autoSpaceDE w:val="0"/>
        <w:autoSpaceDN w:val="0"/>
        <w:adjustRightInd w:val="0"/>
        <w:ind w:firstLine="720"/>
        <w:rPr>
          <w:rFonts w:ascii="Arial" w:hAnsi="Arial" w:cs="Arial"/>
        </w:rPr>
      </w:pPr>
      <w:r>
        <w:rPr>
          <w:rFonts w:ascii="Arial" w:hAnsi="Arial" w:cs="Arial"/>
          <w:bCs/>
          <w:color w:val="000000"/>
          <w:u w:color="000000"/>
        </w:rPr>
        <w:t>K</w:t>
      </w:r>
      <w:r w:rsidR="00CA65A9">
        <w:rPr>
          <w:rFonts w:ascii="Arial" w:hAnsi="Arial" w:cs="Arial"/>
          <w:bCs/>
          <w:color w:val="000000"/>
          <w:u w:color="000000"/>
        </w:rPr>
        <w:t>.</w:t>
      </w:r>
      <w:r w:rsidR="00CA65A9">
        <w:rPr>
          <w:rFonts w:ascii="Arial" w:hAnsi="Arial" w:cs="Arial"/>
          <w:bCs/>
          <w:color w:val="000000"/>
          <w:u w:color="000000"/>
        </w:rPr>
        <w:tab/>
      </w:r>
      <w:r w:rsidR="0062613E" w:rsidRPr="00CA65A9">
        <w:rPr>
          <w:rFonts w:ascii="Arial" w:hAnsi="Arial" w:cs="Arial"/>
          <w:bCs/>
          <w:color w:val="000000"/>
          <w:u w:val="single" w:color="000000"/>
        </w:rPr>
        <w:t xml:space="preserve">Qualifying </w:t>
      </w:r>
      <w:r w:rsidR="005A63ED">
        <w:rPr>
          <w:rFonts w:ascii="Arial" w:hAnsi="Arial" w:cs="Arial"/>
          <w:bCs/>
          <w:color w:val="000000"/>
          <w:u w:val="single" w:color="000000"/>
        </w:rPr>
        <w:t>L</w:t>
      </w:r>
      <w:r w:rsidR="0062613E" w:rsidRPr="00CA65A9">
        <w:rPr>
          <w:rFonts w:ascii="Arial" w:hAnsi="Arial" w:cs="Arial"/>
          <w:bCs/>
          <w:color w:val="000000"/>
          <w:u w:val="single" w:color="000000"/>
        </w:rPr>
        <w:t xml:space="preserve">ocal </w:t>
      </w:r>
      <w:r w:rsidR="005A63ED">
        <w:rPr>
          <w:rFonts w:ascii="Arial" w:hAnsi="Arial" w:cs="Arial"/>
          <w:bCs/>
          <w:color w:val="000000"/>
          <w:u w:val="single" w:color="000000"/>
        </w:rPr>
        <w:t>O</w:t>
      </w:r>
      <w:r w:rsidR="0062613E" w:rsidRPr="00CA65A9">
        <w:rPr>
          <w:rFonts w:ascii="Arial" w:hAnsi="Arial" w:cs="Arial"/>
          <w:bCs/>
          <w:color w:val="000000"/>
          <w:u w:val="single" w:color="000000"/>
        </w:rPr>
        <w:t>wner.</w:t>
      </w:r>
      <w:r w:rsidR="0062613E" w:rsidRPr="0062613E">
        <w:rPr>
          <w:rFonts w:ascii="Arial" w:hAnsi="Arial" w:cs="Arial"/>
          <w:b/>
          <w:bCs/>
          <w:color w:val="000000"/>
          <w:u w:color="000000"/>
        </w:rPr>
        <w:t xml:space="preserve"> </w:t>
      </w:r>
      <w:r w:rsidR="0062613E" w:rsidRPr="0062613E">
        <w:rPr>
          <w:rFonts w:ascii="Arial" w:hAnsi="Arial" w:cs="Arial"/>
          <w:b/>
          <w:bCs/>
          <w:color w:val="000000"/>
        </w:rPr>
        <w:t xml:space="preserve"> </w:t>
      </w:r>
      <w:r w:rsidR="0062613E" w:rsidRPr="0062613E">
        <w:rPr>
          <w:rFonts w:ascii="Arial" w:hAnsi="Arial" w:cs="Arial"/>
          <w:color w:val="000000"/>
        </w:rPr>
        <w:t xml:space="preserve"> </w:t>
      </w:r>
      <w:r w:rsidR="0062613E" w:rsidRPr="0062613E">
        <w:rPr>
          <w:rFonts w:ascii="Arial" w:hAnsi="Arial" w:cs="Arial"/>
          <w:color w:val="000000"/>
          <w:u w:color="000000"/>
        </w:rPr>
        <w:t>"Qualifying local owner" means a person or entity that is:</w:t>
      </w:r>
    </w:p>
    <w:p w14:paraId="04FC9502" w14:textId="77777777" w:rsidR="0062613E" w:rsidRPr="0062613E" w:rsidRDefault="0062613E" w:rsidP="0062613E">
      <w:pPr>
        <w:widowControl w:val="0"/>
        <w:autoSpaceDE w:val="0"/>
        <w:autoSpaceDN w:val="0"/>
        <w:adjustRightInd w:val="0"/>
        <w:rPr>
          <w:rFonts w:ascii="Arial" w:hAnsi="Arial" w:cs="Arial"/>
        </w:rPr>
      </w:pPr>
      <w:r w:rsidRPr="0062613E">
        <w:rPr>
          <w:rFonts w:ascii="Arial" w:hAnsi="Arial" w:cs="Arial"/>
          <w:color w:val="000000"/>
        </w:rPr>
        <w:t> </w:t>
      </w:r>
    </w:p>
    <w:p w14:paraId="68ED1AFB" w14:textId="77777777" w:rsidR="0062613E" w:rsidRPr="0062613E" w:rsidRDefault="00CA65A9" w:rsidP="00CA65A9">
      <w:pPr>
        <w:widowControl w:val="0"/>
        <w:autoSpaceDE w:val="0"/>
        <w:autoSpaceDN w:val="0"/>
        <w:adjustRightInd w:val="0"/>
        <w:ind w:left="1200" w:firstLine="240"/>
        <w:rPr>
          <w:rFonts w:ascii="Arial" w:hAnsi="Arial" w:cs="Arial"/>
        </w:rPr>
      </w:pPr>
      <w:r>
        <w:rPr>
          <w:rFonts w:ascii="Arial" w:hAnsi="Arial" w:cs="Arial"/>
          <w:color w:val="000000"/>
          <w:u w:color="000000"/>
        </w:rPr>
        <w:t>1.</w:t>
      </w:r>
      <w:r>
        <w:rPr>
          <w:rFonts w:ascii="Arial" w:hAnsi="Arial" w:cs="Arial"/>
          <w:color w:val="000000"/>
          <w:u w:color="000000"/>
        </w:rPr>
        <w:tab/>
      </w:r>
      <w:r w:rsidR="0062613E" w:rsidRPr="0062613E">
        <w:rPr>
          <w:rFonts w:ascii="Arial" w:hAnsi="Arial" w:cs="Arial"/>
          <w:color w:val="000000"/>
          <w:u w:color="000000"/>
        </w:rPr>
        <w:t>An individual who is a resident of the State;</w:t>
      </w:r>
    </w:p>
    <w:p w14:paraId="6B31044B" w14:textId="77777777" w:rsidR="0062613E" w:rsidRPr="0062613E" w:rsidRDefault="0062613E" w:rsidP="0062613E">
      <w:pPr>
        <w:widowControl w:val="0"/>
        <w:autoSpaceDE w:val="0"/>
        <w:autoSpaceDN w:val="0"/>
        <w:adjustRightInd w:val="0"/>
        <w:rPr>
          <w:rFonts w:ascii="Arial" w:hAnsi="Arial" w:cs="Arial"/>
        </w:rPr>
      </w:pPr>
      <w:r w:rsidRPr="0062613E">
        <w:rPr>
          <w:rFonts w:ascii="Arial" w:hAnsi="Arial" w:cs="Arial"/>
          <w:color w:val="000000"/>
        </w:rPr>
        <w:t> </w:t>
      </w:r>
    </w:p>
    <w:p w14:paraId="527EADC7" w14:textId="77777777" w:rsidR="0062613E" w:rsidRPr="0062613E" w:rsidRDefault="00CA65A9" w:rsidP="00CA65A9">
      <w:pPr>
        <w:widowControl w:val="0"/>
        <w:autoSpaceDE w:val="0"/>
        <w:autoSpaceDN w:val="0"/>
        <w:adjustRightInd w:val="0"/>
        <w:ind w:firstLine="1440"/>
        <w:rPr>
          <w:rFonts w:ascii="Arial" w:hAnsi="Arial" w:cs="Arial"/>
        </w:rPr>
      </w:pPr>
      <w:r>
        <w:rPr>
          <w:rFonts w:ascii="Arial" w:hAnsi="Arial" w:cs="Arial"/>
          <w:color w:val="000000"/>
          <w:u w:color="000000"/>
        </w:rPr>
        <w:t>2.</w:t>
      </w:r>
      <w:r>
        <w:rPr>
          <w:rFonts w:ascii="Arial" w:hAnsi="Arial" w:cs="Arial"/>
          <w:color w:val="000000"/>
          <w:u w:color="000000"/>
        </w:rPr>
        <w:tab/>
      </w:r>
      <w:r w:rsidR="0062613E" w:rsidRPr="0062613E">
        <w:rPr>
          <w:rFonts w:ascii="Arial" w:hAnsi="Arial" w:cs="Arial"/>
          <w:color w:val="000000"/>
          <w:u w:color="000000"/>
        </w:rPr>
        <w:t>A political subdivision of the State, including, but not limited to, a county, municipality, quasi-municipal corporation or district as defined in Title 30-A, section 2351, school administrative unit as defined in Title 20-A, section 1, public or private institution of higher education, regional council of governments or any other local or regional governmental organization, including, but not limited to, a board, commission or association;</w:t>
      </w:r>
    </w:p>
    <w:p w14:paraId="60DD80EF" w14:textId="77777777" w:rsidR="0062613E" w:rsidRPr="0062613E" w:rsidRDefault="0062613E" w:rsidP="0062613E">
      <w:pPr>
        <w:widowControl w:val="0"/>
        <w:autoSpaceDE w:val="0"/>
        <w:autoSpaceDN w:val="0"/>
        <w:adjustRightInd w:val="0"/>
        <w:rPr>
          <w:rFonts w:ascii="Arial" w:hAnsi="Arial" w:cs="Arial"/>
        </w:rPr>
      </w:pPr>
      <w:r w:rsidRPr="0062613E">
        <w:rPr>
          <w:rFonts w:ascii="Arial" w:hAnsi="Arial" w:cs="Arial"/>
          <w:color w:val="000000"/>
        </w:rPr>
        <w:t> </w:t>
      </w:r>
    </w:p>
    <w:p w14:paraId="2CA84244" w14:textId="77777777" w:rsidR="0062613E" w:rsidRPr="0062613E" w:rsidRDefault="00CA65A9" w:rsidP="00CA65A9">
      <w:pPr>
        <w:widowControl w:val="0"/>
        <w:autoSpaceDE w:val="0"/>
        <w:autoSpaceDN w:val="0"/>
        <w:adjustRightInd w:val="0"/>
        <w:ind w:left="1200" w:firstLine="240"/>
        <w:rPr>
          <w:rFonts w:ascii="Arial" w:hAnsi="Arial" w:cs="Arial"/>
        </w:rPr>
      </w:pPr>
      <w:r>
        <w:rPr>
          <w:rFonts w:ascii="Arial" w:hAnsi="Arial" w:cs="Arial"/>
          <w:color w:val="000000"/>
          <w:u w:color="000000"/>
        </w:rPr>
        <w:t>3.</w:t>
      </w:r>
      <w:r>
        <w:rPr>
          <w:rFonts w:ascii="Arial" w:hAnsi="Arial" w:cs="Arial"/>
          <w:color w:val="000000"/>
          <w:u w:color="000000"/>
        </w:rPr>
        <w:tab/>
      </w:r>
      <w:r w:rsidR="0062613E" w:rsidRPr="0062613E">
        <w:rPr>
          <w:rFonts w:ascii="Arial" w:hAnsi="Arial" w:cs="Arial"/>
          <w:color w:val="000000"/>
          <w:u w:color="000000"/>
        </w:rPr>
        <w:t>A department, agency or instrumentality of the State;</w:t>
      </w:r>
    </w:p>
    <w:p w14:paraId="4E0304B1" w14:textId="77777777" w:rsidR="0062613E" w:rsidRPr="0062613E" w:rsidRDefault="0062613E" w:rsidP="0062613E">
      <w:pPr>
        <w:widowControl w:val="0"/>
        <w:autoSpaceDE w:val="0"/>
        <w:autoSpaceDN w:val="0"/>
        <w:adjustRightInd w:val="0"/>
        <w:rPr>
          <w:rFonts w:ascii="Arial" w:hAnsi="Arial" w:cs="Arial"/>
        </w:rPr>
      </w:pPr>
      <w:r w:rsidRPr="0062613E">
        <w:rPr>
          <w:rFonts w:ascii="Arial" w:hAnsi="Arial" w:cs="Arial"/>
          <w:color w:val="000000"/>
        </w:rPr>
        <w:t> </w:t>
      </w:r>
    </w:p>
    <w:p w14:paraId="64D7D9E8" w14:textId="77777777" w:rsidR="0062613E" w:rsidRPr="0062613E" w:rsidRDefault="00CA65A9" w:rsidP="00CA65A9">
      <w:pPr>
        <w:widowControl w:val="0"/>
        <w:autoSpaceDE w:val="0"/>
        <w:autoSpaceDN w:val="0"/>
        <w:adjustRightInd w:val="0"/>
        <w:ind w:left="960" w:firstLine="480"/>
        <w:rPr>
          <w:rFonts w:ascii="Arial" w:hAnsi="Arial" w:cs="Arial"/>
        </w:rPr>
      </w:pPr>
      <w:r>
        <w:rPr>
          <w:rFonts w:ascii="Arial" w:hAnsi="Arial" w:cs="Arial"/>
          <w:color w:val="000000"/>
          <w:u w:color="000000"/>
        </w:rPr>
        <w:t>4.</w:t>
      </w:r>
      <w:r>
        <w:rPr>
          <w:rFonts w:ascii="Arial" w:hAnsi="Arial" w:cs="Arial"/>
          <w:color w:val="000000"/>
          <w:u w:color="000000"/>
        </w:rPr>
        <w:tab/>
      </w:r>
      <w:r w:rsidR="0062613E" w:rsidRPr="0062613E">
        <w:rPr>
          <w:rFonts w:ascii="Arial" w:hAnsi="Arial" w:cs="Arial"/>
          <w:color w:val="000000"/>
          <w:u w:color="000000"/>
        </w:rPr>
        <w:t>A federally recognized Indian tribe located in the State;</w:t>
      </w:r>
    </w:p>
    <w:p w14:paraId="47CF90CB" w14:textId="77777777" w:rsidR="0062613E" w:rsidRPr="0062613E" w:rsidRDefault="0062613E" w:rsidP="0062613E">
      <w:pPr>
        <w:widowControl w:val="0"/>
        <w:autoSpaceDE w:val="0"/>
        <w:autoSpaceDN w:val="0"/>
        <w:adjustRightInd w:val="0"/>
        <w:rPr>
          <w:rFonts w:ascii="Arial" w:hAnsi="Arial" w:cs="Arial"/>
        </w:rPr>
      </w:pPr>
      <w:r w:rsidRPr="0062613E">
        <w:rPr>
          <w:rFonts w:ascii="Arial" w:hAnsi="Arial" w:cs="Arial"/>
          <w:color w:val="000000"/>
        </w:rPr>
        <w:t> </w:t>
      </w:r>
    </w:p>
    <w:p w14:paraId="00F28ABA" w14:textId="77777777" w:rsidR="0062613E" w:rsidRPr="0062613E" w:rsidRDefault="00CA65A9" w:rsidP="00CA65A9">
      <w:pPr>
        <w:widowControl w:val="0"/>
        <w:autoSpaceDE w:val="0"/>
        <w:autoSpaceDN w:val="0"/>
        <w:adjustRightInd w:val="0"/>
        <w:ind w:firstLine="1440"/>
        <w:rPr>
          <w:rFonts w:ascii="Arial" w:hAnsi="Arial" w:cs="Arial"/>
        </w:rPr>
      </w:pPr>
      <w:r>
        <w:rPr>
          <w:rFonts w:ascii="Arial" w:hAnsi="Arial" w:cs="Arial"/>
          <w:color w:val="000000"/>
        </w:rPr>
        <w:t>5.</w:t>
      </w:r>
      <w:r>
        <w:rPr>
          <w:rFonts w:ascii="Arial" w:hAnsi="Arial" w:cs="Arial"/>
          <w:color w:val="000000"/>
        </w:rPr>
        <w:tab/>
      </w:r>
      <w:r w:rsidR="0062613E" w:rsidRPr="0062613E">
        <w:rPr>
          <w:rFonts w:ascii="Arial" w:hAnsi="Arial" w:cs="Arial"/>
          <w:color w:val="000000"/>
          <w:u w:color="000000"/>
        </w:rPr>
        <w:t>A nonprofit corporation, organized under the laws of the State, including a unit owners association organized under Title 33, section 1603-101; or</w:t>
      </w:r>
    </w:p>
    <w:p w14:paraId="73C09FEA" w14:textId="77777777" w:rsidR="0062613E" w:rsidRPr="0062613E" w:rsidRDefault="0062613E" w:rsidP="0062613E">
      <w:pPr>
        <w:widowControl w:val="0"/>
        <w:autoSpaceDE w:val="0"/>
        <w:autoSpaceDN w:val="0"/>
        <w:adjustRightInd w:val="0"/>
        <w:rPr>
          <w:rFonts w:ascii="Arial" w:hAnsi="Arial" w:cs="Arial"/>
        </w:rPr>
      </w:pPr>
      <w:r w:rsidRPr="0062613E">
        <w:rPr>
          <w:rFonts w:ascii="Arial" w:hAnsi="Arial" w:cs="Arial"/>
          <w:color w:val="000000"/>
        </w:rPr>
        <w:t> </w:t>
      </w:r>
    </w:p>
    <w:p w14:paraId="3FC3C381" w14:textId="77777777" w:rsidR="0062613E" w:rsidRDefault="00CA65A9" w:rsidP="00CA65A9">
      <w:pPr>
        <w:widowControl w:val="0"/>
        <w:autoSpaceDE w:val="0"/>
        <w:autoSpaceDN w:val="0"/>
        <w:adjustRightInd w:val="0"/>
        <w:ind w:firstLine="1440"/>
        <w:rPr>
          <w:rFonts w:ascii="Arial" w:hAnsi="Arial" w:cs="Arial"/>
          <w:color w:val="000000"/>
          <w:u w:color="000000"/>
        </w:rPr>
      </w:pPr>
      <w:r>
        <w:rPr>
          <w:rFonts w:ascii="Arial" w:hAnsi="Arial" w:cs="Arial"/>
          <w:color w:val="000000"/>
          <w:u w:color="000000"/>
        </w:rPr>
        <w:t>6.</w:t>
      </w:r>
      <w:r>
        <w:rPr>
          <w:rFonts w:ascii="Arial" w:hAnsi="Arial" w:cs="Arial"/>
          <w:color w:val="000000"/>
          <w:u w:color="000000"/>
        </w:rPr>
        <w:tab/>
      </w:r>
      <w:r w:rsidR="0062613E" w:rsidRPr="0062613E">
        <w:rPr>
          <w:rFonts w:ascii="Arial" w:hAnsi="Arial" w:cs="Arial"/>
          <w:color w:val="000000"/>
          <w:u w:color="000000"/>
        </w:rPr>
        <w:t>A business corporation, organized under the laws of the State, at least 51% of which is owned by one or more residents of the State.</w:t>
      </w:r>
    </w:p>
    <w:p w14:paraId="542FF5AB" w14:textId="77777777" w:rsidR="005A63ED" w:rsidRDefault="005A63ED" w:rsidP="00CA65A9">
      <w:pPr>
        <w:widowControl w:val="0"/>
        <w:autoSpaceDE w:val="0"/>
        <w:autoSpaceDN w:val="0"/>
        <w:adjustRightInd w:val="0"/>
        <w:ind w:firstLine="1440"/>
        <w:rPr>
          <w:rFonts w:ascii="Arial" w:hAnsi="Arial" w:cs="Arial"/>
          <w:color w:val="000000"/>
          <w:u w:color="000000"/>
        </w:rPr>
      </w:pPr>
    </w:p>
    <w:p w14:paraId="4EF077BD" w14:textId="77777777" w:rsidR="005A63ED" w:rsidRPr="00652CDB" w:rsidRDefault="001E2E14" w:rsidP="005A63ED">
      <w:pPr>
        <w:widowControl w:val="0"/>
        <w:autoSpaceDE w:val="0"/>
        <w:autoSpaceDN w:val="0"/>
        <w:adjustRightInd w:val="0"/>
        <w:ind w:firstLine="720"/>
        <w:rPr>
          <w:rFonts w:ascii="Arial" w:hAnsi="Arial" w:cs="Arial"/>
          <w:color w:val="000000"/>
          <w:u w:color="000000"/>
        </w:rPr>
      </w:pPr>
      <w:r>
        <w:rPr>
          <w:rFonts w:ascii="Arial" w:hAnsi="Arial" w:cs="Arial"/>
          <w:color w:val="000000"/>
          <w:u w:color="000000"/>
        </w:rPr>
        <w:t>L</w:t>
      </w:r>
      <w:r w:rsidR="005A63ED">
        <w:rPr>
          <w:rFonts w:ascii="Arial" w:hAnsi="Arial" w:cs="Arial"/>
          <w:color w:val="000000"/>
          <w:u w:color="000000"/>
        </w:rPr>
        <w:t>.</w:t>
      </w:r>
      <w:r w:rsidR="005A63ED">
        <w:rPr>
          <w:rFonts w:ascii="Arial" w:hAnsi="Arial" w:cs="Arial"/>
          <w:color w:val="000000"/>
          <w:u w:color="000000"/>
        </w:rPr>
        <w:tab/>
      </w:r>
      <w:r w:rsidR="005A63ED">
        <w:rPr>
          <w:rFonts w:ascii="Arial" w:hAnsi="Arial" w:cs="Arial"/>
          <w:color w:val="000000"/>
          <w:u w:val="single" w:color="000000"/>
        </w:rPr>
        <w:t>Renewable Energy Credit.</w:t>
      </w:r>
      <w:r w:rsidR="00652CDB">
        <w:rPr>
          <w:rFonts w:ascii="Arial" w:hAnsi="Arial" w:cs="Arial"/>
          <w:color w:val="000000"/>
          <w:u w:color="000000"/>
        </w:rPr>
        <w:t xml:space="preserve">  “Renewable energy credit” means an electronic record produced by the NEPOOL Generation Information System that represents attributes of electric power and that may be traded separately from the energy commodity. </w:t>
      </w:r>
    </w:p>
    <w:p w14:paraId="7A2E6699" w14:textId="77777777" w:rsidR="00132F67" w:rsidRDefault="00132F67" w:rsidP="00CA65A9">
      <w:pPr>
        <w:widowControl w:val="0"/>
        <w:autoSpaceDE w:val="0"/>
        <w:autoSpaceDN w:val="0"/>
        <w:adjustRightInd w:val="0"/>
        <w:ind w:firstLine="1440"/>
        <w:rPr>
          <w:rFonts w:ascii="Arial" w:hAnsi="Arial" w:cs="Arial"/>
          <w:color w:val="000000"/>
          <w:u w:color="000000"/>
        </w:rPr>
      </w:pPr>
    </w:p>
    <w:p w14:paraId="6122ECB9" w14:textId="77777777" w:rsidR="00132F67" w:rsidRDefault="00132F67" w:rsidP="00132F67">
      <w:pPr>
        <w:widowControl w:val="0"/>
        <w:autoSpaceDE w:val="0"/>
        <w:autoSpaceDN w:val="0"/>
        <w:adjustRightInd w:val="0"/>
        <w:rPr>
          <w:rFonts w:ascii="Arial" w:hAnsi="Arial" w:cs="Arial"/>
          <w:b/>
          <w:color w:val="000000"/>
          <w:u w:color="000000"/>
        </w:rPr>
      </w:pPr>
      <w:r>
        <w:rPr>
          <w:rFonts w:ascii="Arial" w:hAnsi="Arial" w:cs="Arial"/>
          <w:b/>
          <w:color w:val="000000"/>
          <w:u w:color="000000"/>
        </w:rPr>
        <w:t>§ 3</w:t>
      </w:r>
      <w:r>
        <w:rPr>
          <w:rFonts w:ascii="Arial" w:hAnsi="Arial" w:cs="Arial"/>
          <w:b/>
          <w:color w:val="000000"/>
          <w:u w:color="000000"/>
        </w:rPr>
        <w:tab/>
        <w:t xml:space="preserve">PILOT PROGRAM </w:t>
      </w:r>
      <w:r w:rsidR="00A17299">
        <w:rPr>
          <w:rFonts w:ascii="Arial" w:hAnsi="Arial" w:cs="Arial"/>
          <w:b/>
          <w:color w:val="000000"/>
          <w:u w:color="000000"/>
        </w:rPr>
        <w:t xml:space="preserve">CAPACITY </w:t>
      </w:r>
      <w:r>
        <w:rPr>
          <w:rFonts w:ascii="Arial" w:hAnsi="Arial" w:cs="Arial"/>
          <w:b/>
          <w:color w:val="000000"/>
          <w:u w:color="000000"/>
        </w:rPr>
        <w:t>LIMITS</w:t>
      </w:r>
    </w:p>
    <w:p w14:paraId="13E059D7" w14:textId="77777777" w:rsidR="00132F67" w:rsidRDefault="00132F67" w:rsidP="00132F67">
      <w:pPr>
        <w:widowControl w:val="0"/>
        <w:autoSpaceDE w:val="0"/>
        <w:autoSpaceDN w:val="0"/>
        <w:adjustRightInd w:val="0"/>
        <w:rPr>
          <w:rFonts w:ascii="Arial" w:hAnsi="Arial" w:cs="Arial"/>
          <w:b/>
          <w:color w:val="000000"/>
          <w:u w:color="000000"/>
        </w:rPr>
      </w:pPr>
    </w:p>
    <w:p w14:paraId="20E33E69" w14:textId="77777777" w:rsidR="00132F67" w:rsidRDefault="00132F67" w:rsidP="00132F67">
      <w:pPr>
        <w:widowControl w:val="0"/>
        <w:autoSpaceDE w:val="0"/>
        <w:autoSpaceDN w:val="0"/>
        <w:adjustRightInd w:val="0"/>
        <w:rPr>
          <w:rFonts w:ascii="Arial" w:hAnsi="Arial" w:cs="Arial"/>
          <w:color w:val="000000"/>
          <w:u w:color="000000"/>
        </w:rPr>
      </w:pPr>
      <w:r>
        <w:rPr>
          <w:rFonts w:ascii="Arial" w:hAnsi="Arial" w:cs="Arial"/>
          <w:color w:val="000000"/>
          <w:u w:color="000000"/>
        </w:rPr>
        <w:tab/>
        <w:t>A.</w:t>
      </w:r>
      <w:r>
        <w:rPr>
          <w:rFonts w:ascii="Arial" w:hAnsi="Arial" w:cs="Arial"/>
          <w:color w:val="000000"/>
          <w:u w:color="000000"/>
        </w:rPr>
        <w:tab/>
      </w:r>
      <w:r>
        <w:rPr>
          <w:rFonts w:ascii="Arial" w:hAnsi="Arial" w:cs="Arial"/>
          <w:color w:val="000000"/>
          <w:u w:val="single" w:color="000000"/>
        </w:rPr>
        <w:t xml:space="preserve">Total </w:t>
      </w:r>
      <w:r w:rsidR="0002048D">
        <w:rPr>
          <w:rFonts w:ascii="Arial" w:hAnsi="Arial" w:cs="Arial"/>
          <w:color w:val="000000"/>
          <w:u w:val="single" w:color="000000"/>
        </w:rPr>
        <w:t>Program Capacity Limit</w:t>
      </w:r>
      <w:r w:rsidR="005A63ED">
        <w:rPr>
          <w:rFonts w:ascii="Arial" w:hAnsi="Arial" w:cs="Arial"/>
          <w:color w:val="000000"/>
          <w:u w:val="single" w:color="000000"/>
        </w:rPr>
        <w:t xml:space="preserve">.  </w:t>
      </w:r>
      <w:r w:rsidRPr="00132F67">
        <w:rPr>
          <w:rFonts w:ascii="Arial" w:hAnsi="Arial" w:cs="Arial"/>
          <w:color w:val="000000"/>
          <w:u w:color="000000"/>
        </w:rPr>
        <w:t>The total installed generating capacity of all program participants</w:t>
      </w:r>
      <w:r>
        <w:rPr>
          <w:rFonts w:ascii="Arial" w:hAnsi="Arial" w:cs="Arial"/>
          <w:color w:val="000000"/>
          <w:u w:color="000000"/>
        </w:rPr>
        <w:t xml:space="preserve"> in the pilot program </w:t>
      </w:r>
      <w:r w:rsidRPr="00132F67">
        <w:rPr>
          <w:rFonts w:ascii="Arial" w:hAnsi="Arial" w:cs="Arial"/>
          <w:color w:val="000000"/>
          <w:u w:color="000000"/>
        </w:rPr>
        <w:t>combined may not exceed 50 megawatts.</w:t>
      </w:r>
    </w:p>
    <w:p w14:paraId="48DE098D" w14:textId="77777777" w:rsidR="00132F67" w:rsidRDefault="00132F67" w:rsidP="00132F67">
      <w:pPr>
        <w:widowControl w:val="0"/>
        <w:autoSpaceDE w:val="0"/>
        <w:autoSpaceDN w:val="0"/>
        <w:adjustRightInd w:val="0"/>
        <w:rPr>
          <w:rFonts w:ascii="Arial" w:hAnsi="Arial" w:cs="Arial"/>
          <w:color w:val="000000"/>
          <w:u w:color="000000"/>
        </w:rPr>
      </w:pPr>
    </w:p>
    <w:p w14:paraId="09214409" w14:textId="77777777" w:rsidR="00132F67" w:rsidRDefault="00132F67" w:rsidP="005A63ED">
      <w:pPr>
        <w:widowControl w:val="0"/>
        <w:autoSpaceDE w:val="0"/>
        <w:autoSpaceDN w:val="0"/>
        <w:adjustRightInd w:val="0"/>
        <w:rPr>
          <w:rFonts w:ascii="Arial" w:hAnsi="Arial" w:cs="Arial"/>
          <w:color w:val="000000"/>
          <w:u w:color="000000"/>
        </w:rPr>
      </w:pPr>
      <w:r>
        <w:rPr>
          <w:rFonts w:ascii="Arial" w:hAnsi="Arial" w:cs="Arial"/>
          <w:color w:val="000000"/>
          <w:u w:color="000000"/>
        </w:rPr>
        <w:tab/>
        <w:t>B.</w:t>
      </w:r>
      <w:r>
        <w:rPr>
          <w:rFonts w:ascii="Arial" w:hAnsi="Arial" w:cs="Arial"/>
          <w:color w:val="000000"/>
          <w:u w:color="000000"/>
        </w:rPr>
        <w:tab/>
      </w:r>
      <w:r w:rsidR="0008689D" w:rsidRPr="0008689D">
        <w:rPr>
          <w:rFonts w:ascii="Arial" w:hAnsi="Arial" w:cs="Arial"/>
          <w:color w:val="000000"/>
          <w:u w:val="single" w:color="000000"/>
        </w:rPr>
        <w:t>Project</w:t>
      </w:r>
      <w:r w:rsidR="0008689D">
        <w:rPr>
          <w:rFonts w:ascii="Arial" w:hAnsi="Arial" w:cs="Arial"/>
          <w:color w:val="000000"/>
          <w:u w:val="single" w:color="000000"/>
        </w:rPr>
        <w:t xml:space="preserve"> </w:t>
      </w:r>
      <w:r>
        <w:rPr>
          <w:rFonts w:ascii="Arial" w:hAnsi="Arial" w:cs="Arial"/>
          <w:color w:val="000000"/>
          <w:u w:val="single" w:color="000000"/>
        </w:rPr>
        <w:t>Capacity Limit</w:t>
      </w:r>
      <w:r w:rsidR="005A63ED">
        <w:rPr>
          <w:rFonts w:ascii="Arial" w:hAnsi="Arial" w:cs="Arial"/>
          <w:color w:val="000000"/>
          <w:u w:val="single" w:color="000000"/>
        </w:rPr>
        <w:t>.</w:t>
      </w:r>
      <w:r w:rsidR="005A63ED">
        <w:rPr>
          <w:rFonts w:ascii="Arial" w:hAnsi="Arial" w:cs="Arial"/>
          <w:color w:val="000000"/>
          <w:u w:color="000000"/>
        </w:rPr>
        <w:t xml:space="preserve">  </w:t>
      </w:r>
      <w:r w:rsidRPr="00132F67">
        <w:rPr>
          <w:rFonts w:ascii="Arial" w:hAnsi="Arial" w:cs="Arial"/>
          <w:color w:val="000000"/>
          <w:u w:color="000000"/>
        </w:rPr>
        <w:t>The installed generating capacity of a program participant may not exceed 10 megawatts.</w:t>
      </w:r>
    </w:p>
    <w:p w14:paraId="5C3BD0A1" w14:textId="77777777" w:rsidR="0002048D" w:rsidRDefault="0002048D" w:rsidP="00132F67">
      <w:pPr>
        <w:widowControl w:val="0"/>
        <w:autoSpaceDE w:val="0"/>
        <w:autoSpaceDN w:val="0"/>
        <w:adjustRightInd w:val="0"/>
        <w:jc w:val="both"/>
        <w:rPr>
          <w:rFonts w:ascii="Arial" w:hAnsi="Arial" w:cs="Arial"/>
          <w:color w:val="000000"/>
          <w:u w:color="000000"/>
        </w:rPr>
      </w:pPr>
    </w:p>
    <w:p w14:paraId="7DBF95A3" w14:textId="77777777" w:rsidR="00A733B3" w:rsidRDefault="0002048D" w:rsidP="005A63ED">
      <w:pPr>
        <w:widowControl w:val="0"/>
        <w:autoSpaceDE w:val="0"/>
        <w:autoSpaceDN w:val="0"/>
        <w:adjustRightInd w:val="0"/>
        <w:rPr>
          <w:rFonts w:ascii="Arial" w:hAnsi="Arial" w:cs="Arial"/>
          <w:color w:val="000000"/>
          <w:u w:color="000000"/>
        </w:rPr>
      </w:pPr>
      <w:r>
        <w:rPr>
          <w:rFonts w:ascii="Arial" w:hAnsi="Arial" w:cs="Arial"/>
          <w:color w:val="000000"/>
          <w:u w:color="000000"/>
        </w:rPr>
        <w:tab/>
        <w:t>C.</w:t>
      </w:r>
      <w:r>
        <w:rPr>
          <w:rFonts w:ascii="Arial" w:hAnsi="Arial" w:cs="Arial"/>
          <w:color w:val="000000"/>
          <w:u w:color="000000"/>
        </w:rPr>
        <w:tab/>
      </w:r>
      <w:smartTag w:uri="urn:schemas-microsoft-com:office:smarttags" w:element="place">
        <w:smartTag w:uri="urn:schemas-microsoft-com:office:smarttags" w:element="PlaceName">
          <w:r w:rsidRPr="0002048D">
            <w:rPr>
              <w:rFonts w:ascii="Arial" w:hAnsi="Arial" w:cs="Arial"/>
              <w:color w:val="000000"/>
              <w:u w:val="single" w:color="000000"/>
            </w:rPr>
            <w:t>Service</w:t>
          </w:r>
        </w:smartTag>
        <w:r w:rsidRPr="0002048D">
          <w:rPr>
            <w:rFonts w:ascii="Arial" w:hAnsi="Arial" w:cs="Arial"/>
            <w:color w:val="000000"/>
            <w:u w:val="single" w:color="000000"/>
          </w:rPr>
          <w:t xml:space="preserve"> </w:t>
        </w:r>
        <w:smartTag w:uri="urn:schemas-microsoft-com:office:smarttags" w:element="PlaceType">
          <w:r w:rsidRPr="0002048D">
            <w:rPr>
              <w:rFonts w:ascii="Arial" w:hAnsi="Arial" w:cs="Arial"/>
              <w:color w:val="000000"/>
              <w:u w:val="single" w:color="000000"/>
            </w:rPr>
            <w:t>Territory</w:t>
          </w:r>
        </w:smartTag>
      </w:smartTag>
      <w:r>
        <w:rPr>
          <w:rFonts w:ascii="Arial" w:hAnsi="Arial" w:cs="Arial"/>
          <w:color w:val="000000"/>
          <w:u w:val="single" w:color="000000"/>
        </w:rPr>
        <w:t xml:space="preserve"> Capacity Limit</w:t>
      </w:r>
      <w:r w:rsidR="005A63ED">
        <w:rPr>
          <w:rFonts w:ascii="Arial" w:hAnsi="Arial" w:cs="Arial"/>
          <w:color w:val="000000"/>
          <w:u w:val="single" w:color="000000"/>
        </w:rPr>
        <w:t>.</w:t>
      </w:r>
      <w:r w:rsidR="005A63ED">
        <w:rPr>
          <w:rFonts w:ascii="Arial" w:hAnsi="Arial" w:cs="Arial"/>
          <w:color w:val="000000"/>
          <w:u w:color="000000"/>
        </w:rPr>
        <w:t xml:space="preserve">  </w:t>
      </w:r>
      <w:r w:rsidR="00C513A3" w:rsidRPr="00C513A3">
        <w:rPr>
          <w:rFonts w:ascii="Arial" w:hAnsi="Arial" w:cs="Arial"/>
          <w:color w:val="000000"/>
          <w:u w:color="000000"/>
        </w:rPr>
        <w:t xml:space="preserve">The total installed generating capacity of program participants within the service territory of a single investor-owned transmission and distribution utility may not exceed 25 megawatts, unless a higher </w:t>
      </w:r>
      <w:r w:rsidR="00DC6689">
        <w:rPr>
          <w:rFonts w:ascii="Arial" w:hAnsi="Arial" w:cs="Arial"/>
          <w:color w:val="000000"/>
          <w:u w:color="000000"/>
        </w:rPr>
        <w:t xml:space="preserve">installed </w:t>
      </w:r>
      <w:r w:rsidR="00C513A3" w:rsidRPr="00C513A3">
        <w:rPr>
          <w:rFonts w:ascii="Arial" w:hAnsi="Arial" w:cs="Arial"/>
          <w:color w:val="000000"/>
          <w:u w:color="000000"/>
        </w:rPr>
        <w:t xml:space="preserve">capacity limit is authorized by the utility and approved by the </w:t>
      </w:r>
      <w:r w:rsidR="00C513A3">
        <w:rPr>
          <w:rFonts w:ascii="Arial" w:hAnsi="Arial" w:cs="Arial"/>
          <w:color w:val="000000"/>
          <w:u w:color="000000"/>
        </w:rPr>
        <w:t>C</w:t>
      </w:r>
      <w:r w:rsidR="00C513A3" w:rsidRPr="00C513A3">
        <w:rPr>
          <w:rFonts w:ascii="Arial" w:hAnsi="Arial" w:cs="Arial"/>
          <w:color w:val="000000"/>
          <w:u w:color="000000"/>
        </w:rPr>
        <w:t>ommission.</w:t>
      </w:r>
    </w:p>
    <w:p w14:paraId="39DC96A9" w14:textId="77777777" w:rsidR="00166642" w:rsidRDefault="00C513A3" w:rsidP="005A63ED">
      <w:pPr>
        <w:widowControl w:val="0"/>
        <w:autoSpaceDE w:val="0"/>
        <w:autoSpaceDN w:val="0"/>
        <w:adjustRightInd w:val="0"/>
        <w:rPr>
          <w:rFonts w:ascii="Arial" w:hAnsi="Arial" w:cs="Arial"/>
          <w:color w:val="000000"/>
          <w:u w:color="000000"/>
        </w:rPr>
      </w:pPr>
      <w:r>
        <w:rPr>
          <w:rFonts w:ascii="Arial" w:hAnsi="Arial" w:cs="Arial"/>
          <w:color w:val="000000"/>
          <w:u w:color="000000"/>
        </w:rPr>
        <w:lastRenderedPageBreak/>
        <w:tab/>
        <w:t>D.</w:t>
      </w:r>
      <w:r>
        <w:rPr>
          <w:rFonts w:ascii="Arial" w:hAnsi="Arial" w:cs="Arial"/>
          <w:color w:val="000000"/>
          <w:u w:color="000000"/>
        </w:rPr>
        <w:tab/>
      </w:r>
      <w:smartTag w:uri="urn:schemas-microsoft-com:office:smarttags" w:element="place">
        <w:smartTag w:uri="urn:schemas-microsoft-com:office:smarttags" w:element="PlaceName">
          <w:r>
            <w:rPr>
              <w:rFonts w:ascii="Arial" w:hAnsi="Arial" w:cs="Arial"/>
              <w:color w:val="000000"/>
              <w:u w:val="single" w:color="000000"/>
            </w:rPr>
            <w:t>Utility</w:t>
          </w:r>
        </w:smartTag>
        <w:r>
          <w:rPr>
            <w:rFonts w:ascii="Arial" w:hAnsi="Arial" w:cs="Arial"/>
            <w:color w:val="000000"/>
            <w:u w:val="single" w:color="000000"/>
          </w:rPr>
          <w:t xml:space="preserve"> </w:t>
        </w:r>
        <w:smartTag w:uri="urn:schemas-microsoft-com:office:smarttags" w:element="PlaceType">
          <w:r w:rsidR="00CA5538">
            <w:rPr>
              <w:rFonts w:ascii="Arial" w:hAnsi="Arial" w:cs="Arial"/>
              <w:color w:val="000000"/>
              <w:u w:val="single" w:color="000000"/>
            </w:rPr>
            <w:t>Territory</w:t>
          </w:r>
        </w:smartTag>
      </w:smartTag>
      <w:r w:rsidR="00CA5538">
        <w:rPr>
          <w:rFonts w:ascii="Arial" w:hAnsi="Arial" w:cs="Arial"/>
          <w:color w:val="000000"/>
          <w:u w:val="single" w:color="000000"/>
        </w:rPr>
        <w:t xml:space="preserve"> Specific </w:t>
      </w:r>
      <w:r>
        <w:rPr>
          <w:rFonts w:ascii="Arial" w:hAnsi="Arial" w:cs="Arial"/>
          <w:color w:val="000000"/>
          <w:u w:val="single" w:color="000000"/>
        </w:rPr>
        <w:t>Capacity Limit</w:t>
      </w:r>
      <w:r w:rsidR="005A63ED">
        <w:rPr>
          <w:rFonts w:ascii="Arial" w:hAnsi="Arial" w:cs="Arial"/>
          <w:color w:val="000000"/>
          <w:u w:val="single" w:color="000000"/>
        </w:rPr>
        <w:t>.</w:t>
      </w:r>
      <w:r w:rsidR="005A63ED">
        <w:rPr>
          <w:rFonts w:ascii="Arial" w:hAnsi="Arial" w:cs="Arial"/>
          <w:color w:val="000000"/>
          <w:u w:color="000000"/>
        </w:rPr>
        <w:t xml:space="preserve">  </w:t>
      </w:r>
      <w:r w:rsidR="0002048D">
        <w:rPr>
          <w:rFonts w:ascii="Arial" w:hAnsi="Arial" w:cs="Arial"/>
          <w:color w:val="000000"/>
          <w:u w:color="000000"/>
        </w:rPr>
        <w:t>Unless the Commission determines otherwise by</w:t>
      </w:r>
      <w:r>
        <w:rPr>
          <w:rFonts w:ascii="Arial" w:hAnsi="Arial" w:cs="Arial"/>
          <w:color w:val="000000"/>
          <w:u w:color="000000"/>
        </w:rPr>
        <w:t xml:space="preserve"> order based on program experience, the </w:t>
      </w:r>
      <w:r w:rsidR="00A17299">
        <w:rPr>
          <w:rFonts w:ascii="Arial" w:hAnsi="Arial" w:cs="Arial"/>
          <w:color w:val="000000"/>
          <w:u w:color="000000"/>
        </w:rPr>
        <w:t xml:space="preserve">total </w:t>
      </w:r>
      <w:r>
        <w:rPr>
          <w:rFonts w:ascii="Arial" w:hAnsi="Arial" w:cs="Arial"/>
          <w:color w:val="000000"/>
          <w:u w:color="000000"/>
        </w:rPr>
        <w:t>install</w:t>
      </w:r>
      <w:r w:rsidR="00CA5538">
        <w:rPr>
          <w:rFonts w:ascii="Arial" w:hAnsi="Arial" w:cs="Arial"/>
          <w:color w:val="000000"/>
          <w:u w:color="000000"/>
        </w:rPr>
        <w:t>ed</w:t>
      </w:r>
      <w:r>
        <w:rPr>
          <w:rFonts w:ascii="Arial" w:hAnsi="Arial" w:cs="Arial"/>
          <w:color w:val="000000"/>
          <w:u w:color="000000"/>
        </w:rPr>
        <w:t xml:space="preserve"> generating capacity limit </w:t>
      </w:r>
      <w:r w:rsidR="00166642">
        <w:rPr>
          <w:rFonts w:ascii="Arial" w:hAnsi="Arial" w:cs="Arial"/>
          <w:color w:val="000000"/>
          <w:u w:color="000000"/>
        </w:rPr>
        <w:t>of program participants</w:t>
      </w:r>
      <w:r w:rsidR="00A17299">
        <w:rPr>
          <w:rFonts w:ascii="Arial" w:hAnsi="Arial" w:cs="Arial"/>
          <w:color w:val="000000"/>
          <w:u w:color="000000"/>
        </w:rPr>
        <w:t xml:space="preserve"> located </w:t>
      </w:r>
      <w:r>
        <w:rPr>
          <w:rFonts w:ascii="Arial" w:hAnsi="Arial" w:cs="Arial"/>
          <w:color w:val="000000"/>
          <w:u w:color="000000"/>
        </w:rPr>
        <w:t xml:space="preserve">within the service territory of </w:t>
      </w:r>
      <w:r w:rsidR="00166642">
        <w:rPr>
          <w:rFonts w:ascii="Arial" w:hAnsi="Arial" w:cs="Arial"/>
          <w:color w:val="000000"/>
          <w:u w:color="000000"/>
        </w:rPr>
        <w:t xml:space="preserve">an </w:t>
      </w:r>
      <w:r>
        <w:rPr>
          <w:rFonts w:ascii="Arial" w:hAnsi="Arial" w:cs="Arial"/>
          <w:color w:val="000000"/>
          <w:u w:color="000000"/>
        </w:rPr>
        <w:t xml:space="preserve">investor-own </w:t>
      </w:r>
      <w:r w:rsidR="00166642">
        <w:rPr>
          <w:rFonts w:ascii="Arial" w:hAnsi="Arial" w:cs="Arial"/>
          <w:color w:val="000000"/>
          <w:u w:color="000000"/>
        </w:rPr>
        <w:t xml:space="preserve">utility </w:t>
      </w:r>
      <w:r>
        <w:rPr>
          <w:rFonts w:ascii="Arial" w:hAnsi="Arial" w:cs="Arial"/>
          <w:color w:val="000000"/>
          <w:u w:color="000000"/>
        </w:rPr>
        <w:t>is as follows</w:t>
      </w:r>
      <w:r w:rsidR="00166642">
        <w:rPr>
          <w:rFonts w:ascii="Arial" w:hAnsi="Arial" w:cs="Arial"/>
          <w:color w:val="000000"/>
          <w:u w:color="000000"/>
        </w:rPr>
        <w:t>:</w:t>
      </w:r>
    </w:p>
    <w:p w14:paraId="5E8CA264" w14:textId="77777777" w:rsidR="00166642" w:rsidRDefault="00166642" w:rsidP="00132F67">
      <w:pPr>
        <w:widowControl w:val="0"/>
        <w:autoSpaceDE w:val="0"/>
        <w:autoSpaceDN w:val="0"/>
        <w:adjustRightInd w:val="0"/>
        <w:jc w:val="both"/>
        <w:rPr>
          <w:rFonts w:ascii="Arial" w:hAnsi="Arial" w:cs="Arial"/>
          <w:color w:val="000000"/>
          <w:u w:color="000000"/>
        </w:rPr>
      </w:pPr>
    </w:p>
    <w:p w14:paraId="543EBDBA" w14:textId="77777777" w:rsidR="0062613E" w:rsidRDefault="00166642" w:rsidP="005A63ED">
      <w:pPr>
        <w:widowControl w:val="0"/>
        <w:autoSpaceDE w:val="0"/>
        <w:autoSpaceDN w:val="0"/>
        <w:adjustRightInd w:val="0"/>
        <w:rPr>
          <w:rFonts w:ascii="Arial" w:hAnsi="Arial" w:cs="Arial"/>
          <w:color w:val="000000"/>
          <w:u w:color="000000"/>
        </w:rPr>
      </w:pPr>
      <w:r>
        <w:rPr>
          <w:rFonts w:ascii="Arial" w:hAnsi="Arial" w:cs="Arial"/>
          <w:color w:val="000000"/>
          <w:u w:color="000000"/>
        </w:rPr>
        <w:tab/>
      </w:r>
      <w:r>
        <w:rPr>
          <w:rFonts w:ascii="Arial" w:hAnsi="Arial" w:cs="Arial"/>
          <w:color w:val="000000"/>
          <w:u w:color="000000"/>
        </w:rPr>
        <w:tab/>
        <w:t>1.</w:t>
      </w:r>
      <w:r>
        <w:rPr>
          <w:rFonts w:ascii="Arial" w:hAnsi="Arial" w:cs="Arial"/>
          <w:color w:val="000000"/>
          <w:u w:color="000000"/>
        </w:rPr>
        <w:tab/>
      </w:r>
      <w:r>
        <w:rPr>
          <w:rFonts w:ascii="Arial" w:hAnsi="Arial" w:cs="Arial"/>
          <w:color w:val="000000"/>
          <w:u w:val="single" w:color="000000"/>
        </w:rPr>
        <w:t xml:space="preserve">Central </w:t>
      </w:r>
      <w:smartTag w:uri="urn:schemas-microsoft-com:office:smarttags" w:element="State">
        <w:r>
          <w:rPr>
            <w:rFonts w:ascii="Arial" w:hAnsi="Arial" w:cs="Arial"/>
            <w:color w:val="000000"/>
            <w:u w:val="single" w:color="000000"/>
          </w:rPr>
          <w:t>Maine</w:t>
        </w:r>
      </w:smartTag>
      <w:r>
        <w:rPr>
          <w:rFonts w:ascii="Arial" w:hAnsi="Arial" w:cs="Arial"/>
          <w:color w:val="000000"/>
          <w:u w:val="single" w:color="000000"/>
        </w:rPr>
        <w:t xml:space="preserve"> Power Company.</w:t>
      </w:r>
      <w:r w:rsidR="005A63ED">
        <w:rPr>
          <w:rFonts w:ascii="Arial" w:hAnsi="Arial" w:cs="Arial"/>
          <w:color w:val="000000"/>
          <w:u w:color="000000"/>
        </w:rPr>
        <w:t xml:space="preserve">  </w:t>
      </w:r>
      <w:r>
        <w:rPr>
          <w:rFonts w:ascii="Arial" w:hAnsi="Arial" w:cs="Arial"/>
        </w:rPr>
        <w:t>T</w:t>
      </w:r>
      <w:r>
        <w:rPr>
          <w:rFonts w:ascii="Arial" w:hAnsi="Arial" w:cs="Arial"/>
          <w:color w:val="000000"/>
          <w:u w:color="000000"/>
        </w:rPr>
        <w:t xml:space="preserve">he </w:t>
      </w:r>
      <w:r w:rsidR="00A17299">
        <w:rPr>
          <w:rFonts w:ascii="Arial" w:hAnsi="Arial" w:cs="Arial"/>
          <w:color w:val="000000"/>
          <w:u w:color="000000"/>
        </w:rPr>
        <w:t xml:space="preserve">total </w:t>
      </w:r>
      <w:r>
        <w:rPr>
          <w:rFonts w:ascii="Arial" w:hAnsi="Arial" w:cs="Arial"/>
          <w:color w:val="000000"/>
          <w:u w:color="000000"/>
        </w:rPr>
        <w:t>install</w:t>
      </w:r>
      <w:r w:rsidR="00ED494D">
        <w:rPr>
          <w:rFonts w:ascii="Arial" w:hAnsi="Arial" w:cs="Arial"/>
          <w:color w:val="000000"/>
          <w:u w:color="000000"/>
        </w:rPr>
        <w:t>ed</w:t>
      </w:r>
      <w:r>
        <w:rPr>
          <w:rFonts w:ascii="Arial" w:hAnsi="Arial" w:cs="Arial"/>
          <w:color w:val="000000"/>
          <w:u w:color="000000"/>
        </w:rPr>
        <w:t xml:space="preserve"> generating capacity limit of program participants </w:t>
      </w:r>
      <w:r w:rsidR="00A17299">
        <w:rPr>
          <w:rFonts w:ascii="Arial" w:hAnsi="Arial" w:cs="Arial"/>
          <w:color w:val="000000"/>
          <w:u w:color="000000"/>
        </w:rPr>
        <w:t xml:space="preserve">located </w:t>
      </w:r>
      <w:r>
        <w:rPr>
          <w:rFonts w:ascii="Arial" w:hAnsi="Arial" w:cs="Arial"/>
          <w:color w:val="000000"/>
          <w:u w:color="000000"/>
        </w:rPr>
        <w:t xml:space="preserve">within the service </w:t>
      </w:r>
      <w:smartTag w:uri="urn:schemas-microsoft-com:office:smarttags" w:element="place">
        <w:smartTag w:uri="urn:schemas-microsoft-com:office:smarttags" w:element="PlaceType">
          <w:r>
            <w:rPr>
              <w:rFonts w:ascii="Arial" w:hAnsi="Arial" w:cs="Arial"/>
              <w:color w:val="000000"/>
              <w:u w:color="000000"/>
            </w:rPr>
            <w:t>territory</w:t>
          </w:r>
        </w:smartTag>
        <w:r>
          <w:rPr>
            <w:rFonts w:ascii="Arial" w:hAnsi="Arial" w:cs="Arial"/>
            <w:color w:val="000000"/>
            <w:u w:color="000000"/>
          </w:rPr>
          <w:t xml:space="preserve"> of </w:t>
        </w:r>
        <w:smartTag w:uri="urn:schemas-microsoft-com:office:smarttags" w:element="PlaceName">
          <w:r>
            <w:rPr>
              <w:rFonts w:ascii="Arial" w:hAnsi="Arial" w:cs="Arial"/>
              <w:color w:val="000000"/>
              <w:u w:color="000000"/>
            </w:rPr>
            <w:t>Central Maine Power</w:t>
          </w:r>
        </w:smartTag>
      </w:smartTag>
      <w:r>
        <w:rPr>
          <w:rFonts w:ascii="Arial" w:hAnsi="Arial" w:cs="Arial"/>
          <w:color w:val="000000"/>
          <w:u w:color="000000"/>
        </w:rPr>
        <w:t xml:space="preserve"> Company is 25 megawatts.</w:t>
      </w:r>
    </w:p>
    <w:p w14:paraId="06017BE4" w14:textId="77777777" w:rsidR="00166642" w:rsidRDefault="00166642" w:rsidP="0062613E">
      <w:pPr>
        <w:rPr>
          <w:rFonts w:ascii="Arial" w:hAnsi="Arial" w:cs="Arial"/>
          <w:color w:val="000000"/>
          <w:u w:color="000000"/>
        </w:rPr>
      </w:pPr>
    </w:p>
    <w:p w14:paraId="01FA7BDA" w14:textId="77777777" w:rsidR="00166642" w:rsidRDefault="00166642" w:rsidP="005A63ED">
      <w:pPr>
        <w:widowControl w:val="0"/>
        <w:autoSpaceDE w:val="0"/>
        <w:autoSpaceDN w:val="0"/>
        <w:adjustRightInd w:val="0"/>
        <w:rPr>
          <w:rFonts w:ascii="Arial" w:hAnsi="Arial" w:cs="Arial"/>
          <w:color w:val="000000"/>
          <w:u w:color="000000"/>
        </w:rPr>
      </w:pPr>
      <w:r>
        <w:rPr>
          <w:rFonts w:ascii="Arial" w:hAnsi="Arial" w:cs="Arial"/>
          <w:color w:val="000000"/>
          <w:u w:color="000000"/>
        </w:rPr>
        <w:tab/>
      </w:r>
      <w:r>
        <w:rPr>
          <w:rFonts w:ascii="Arial" w:hAnsi="Arial" w:cs="Arial"/>
          <w:color w:val="000000"/>
          <w:u w:color="000000"/>
        </w:rPr>
        <w:tab/>
        <w:t>2.</w:t>
      </w:r>
      <w:r>
        <w:rPr>
          <w:rFonts w:ascii="Arial" w:hAnsi="Arial" w:cs="Arial"/>
          <w:color w:val="000000"/>
          <w:u w:color="000000"/>
        </w:rPr>
        <w:tab/>
      </w:r>
      <w:smartTag w:uri="urn:schemas-microsoft-com:office:smarttags" w:element="City">
        <w:r w:rsidRPr="00166642">
          <w:rPr>
            <w:rFonts w:ascii="Arial" w:hAnsi="Arial" w:cs="Arial"/>
            <w:color w:val="000000"/>
            <w:u w:val="single" w:color="000000"/>
          </w:rPr>
          <w:t>Bangor</w:t>
        </w:r>
      </w:smartTag>
      <w:r w:rsidRPr="00166642">
        <w:rPr>
          <w:rFonts w:ascii="Arial" w:hAnsi="Arial" w:cs="Arial"/>
          <w:color w:val="000000"/>
          <w:u w:val="single" w:color="000000"/>
        </w:rPr>
        <w:t xml:space="preserve"> Hydro-Electric Company</w:t>
      </w:r>
      <w:r>
        <w:rPr>
          <w:rFonts w:ascii="Arial" w:hAnsi="Arial" w:cs="Arial"/>
          <w:color w:val="000000"/>
          <w:u w:val="single" w:color="000000"/>
        </w:rPr>
        <w:t>.</w:t>
      </w:r>
      <w:r w:rsidR="005A63ED">
        <w:rPr>
          <w:rFonts w:ascii="Arial" w:hAnsi="Arial" w:cs="Arial"/>
          <w:color w:val="000000"/>
          <w:u w:color="000000"/>
        </w:rPr>
        <w:t xml:space="preserve">  </w:t>
      </w:r>
      <w:r>
        <w:rPr>
          <w:rFonts w:ascii="Arial" w:hAnsi="Arial" w:cs="Arial"/>
        </w:rPr>
        <w:t>T</w:t>
      </w:r>
      <w:r>
        <w:rPr>
          <w:rFonts w:ascii="Arial" w:hAnsi="Arial" w:cs="Arial"/>
          <w:color w:val="000000"/>
          <w:u w:color="000000"/>
        </w:rPr>
        <w:t xml:space="preserve">he </w:t>
      </w:r>
      <w:r w:rsidR="00A17299">
        <w:rPr>
          <w:rFonts w:ascii="Arial" w:hAnsi="Arial" w:cs="Arial"/>
          <w:color w:val="000000"/>
          <w:u w:color="000000"/>
        </w:rPr>
        <w:t xml:space="preserve">total </w:t>
      </w:r>
      <w:r>
        <w:rPr>
          <w:rFonts w:ascii="Arial" w:hAnsi="Arial" w:cs="Arial"/>
          <w:color w:val="000000"/>
          <w:u w:color="000000"/>
        </w:rPr>
        <w:t>install</w:t>
      </w:r>
      <w:r w:rsidR="00ED494D">
        <w:rPr>
          <w:rFonts w:ascii="Arial" w:hAnsi="Arial" w:cs="Arial"/>
          <w:color w:val="000000"/>
          <w:u w:color="000000"/>
        </w:rPr>
        <w:t>ed</w:t>
      </w:r>
      <w:r>
        <w:rPr>
          <w:rFonts w:ascii="Arial" w:hAnsi="Arial" w:cs="Arial"/>
          <w:color w:val="000000"/>
          <w:u w:color="000000"/>
        </w:rPr>
        <w:t xml:space="preserve"> generating capacity limit of program participants</w:t>
      </w:r>
      <w:r w:rsidR="00A17299">
        <w:rPr>
          <w:rFonts w:ascii="Arial" w:hAnsi="Arial" w:cs="Arial"/>
          <w:color w:val="000000"/>
          <w:u w:color="000000"/>
        </w:rPr>
        <w:t xml:space="preserve"> located </w:t>
      </w:r>
      <w:r>
        <w:rPr>
          <w:rFonts w:ascii="Arial" w:hAnsi="Arial" w:cs="Arial"/>
          <w:color w:val="000000"/>
          <w:u w:color="000000"/>
        </w:rPr>
        <w:t xml:space="preserve">within the service </w:t>
      </w:r>
      <w:smartTag w:uri="urn:schemas-microsoft-com:office:smarttags" w:element="place">
        <w:smartTag w:uri="urn:schemas-microsoft-com:office:smarttags" w:element="PlaceType">
          <w:r>
            <w:rPr>
              <w:rFonts w:ascii="Arial" w:hAnsi="Arial" w:cs="Arial"/>
              <w:color w:val="000000"/>
              <w:u w:color="000000"/>
            </w:rPr>
            <w:t>territory</w:t>
          </w:r>
        </w:smartTag>
        <w:r>
          <w:rPr>
            <w:rFonts w:ascii="Arial" w:hAnsi="Arial" w:cs="Arial"/>
            <w:color w:val="000000"/>
            <w:u w:color="000000"/>
          </w:rPr>
          <w:t xml:space="preserve"> of </w:t>
        </w:r>
        <w:smartTag w:uri="urn:schemas-microsoft-com:office:smarttags" w:element="PlaceName">
          <w:r>
            <w:rPr>
              <w:rFonts w:ascii="Arial" w:hAnsi="Arial" w:cs="Arial"/>
              <w:color w:val="000000"/>
              <w:u w:color="000000"/>
            </w:rPr>
            <w:t>Bangor Hydro-Electric</w:t>
          </w:r>
        </w:smartTag>
      </w:smartTag>
      <w:r>
        <w:rPr>
          <w:rFonts w:ascii="Arial" w:hAnsi="Arial" w:cs="Arial"/>
          <w:color w:val="000000"/>
          <w:u w:color="000000"/>
        </w:rPr>
        <w:t xml:space="preserve"> Company</w:t>
      </w:r>
      <w:r w:rsidR="00A17299">
        <w:rPr>
          <w:rFonts w:ascii="Arial" w:hAnsi="Arial" w:cs="Arial"/>
          <w:color w:val="000000"/>
          <w:u w:color="000000"/>
        </w:rPr>
        <w:t xml:space="preserve"> </w:t>
      </w:r>
      <w:r>
        <w:rPr>
          <w:rFonts w:ascii="Arial" w:hAnsi="Arial" w:cs="Arial"/>
          <w:color w:val="000000"/>
          <w:u w:color="000000"/>
        </w:rPr>
        <w:t>is 11 megawatts.</w:t>
      </w:r>
    </w:p>
    <w:p w14:paraId="016DF925" w14:textId="77777777" w:rsidR="00166642" w:rsidRDefault="00166642" w:rsidP="00166642">
      <w:pPr>
        <w:rPr>
          <w:rFonts w:ascii="Arial" w:hAnsi="Arial" w:cs="Arial"/>
          <w:color w:val="000000"/>
          <w:u w:color="000000"/>
        </w:rPr>
      </w:pPr>
    </w:p>
    <w:p w14:paraId="72FBB497" w14:textId="77777777" w:rsidR="00166642" w:rsidRPr="0062613E" w:rsidRDefault="00166642" w:rsidP="005A63ED">
      <w:pPr>
        <w:widowControl w:val="0"/>
        <w:autoSpaceDE w:val="0"/>
        <w:autoSpaceDN w:val="0"/>
        <w:adjustRightInd w:val="0"/>
        <w:rPr>
          <w:rFonts w:ascii="Arial" w:hAnsi="Arial" w:cs="Arial"/>
          <w:b/>
        </w:rPr>
      </w:pPr>
      <w:r>
        <w:rPr>
          <w:rFonts w:ascii="Arial" w:hAnsi="Arial" w:cs="Arial"/>
          <w:color w:val="000000"/>
          <w:u w:color="000000"/>
        </w:rPr>
        <w:tab/>
      </w:r>
      <w:r>
        <w:rPr>
          <w:rFonts w:ascii="Arial" w:hAnsi="Arial" w:cs="Arial"/>
          <w:color w:val="000000"/>
          <w:u w:color="000000"/>
        </w:rPr>
        <w:tab/>
      </w:r>
      <w:r w:rsidR="00A17299">
        <w:rPr>
          <w:rFonts w:ascii="Arial" w:hAnsi="Arial" w:cs="Arial"/>
          <w:color w:val="000000"/>
          <w:u w:color="000000"/>
        </w:rPr>
        <w:t>3</w:t>
      </w:r>
      <w:r>
        <w:rPr>
          <w:rFonts w:ascii="Arial" w:hAnsi="Arial" w:cs="Arial"/>
          <w:color w:val="000000"/>
          <w:u w:color="000000"/>
        </w:rPr>
        <w:t>.</w:t>
      </w:r>
      <w:r>
        <w:rPr>
          <w:rFonts w:ascii="Arial" w:hAnsi="Arial" w:cs="Arial"/>
          <w:color w:val="000000"/>
          <w:u w:color="000000"/>
        </w:rPr>
        <w:tab/>
      </w:r>
      <w:r>
        <w:rPr>
          <w:rFonts w:ascii="Arial" w:hAnsi="Arial" w:cs="Arial"/>
          <w:color w:val="000000"/>
          <w:u w:val="single" w:color="000000"/>
        </w:rPr>
        <w:t>Maine P</w:t>
      </w:r>
      <w:r w:rsidR="00A17299">
        <w:rPr>
          <w:rFonts w:ascii="Arial" w:hAnsi="Arial" w:cs="Arial"/>
          <w:color w:val="000000"/>
          <w:u w:val="single" w:color="000000"/>
        </w:rPr>
        <w:t xml:space="preserve">ublic Service </w:t>
      </w:r>
      <w:r>
        <w:rPr>
          <w:rFonts w:ascii="Arial" w:hAnsi="Arial" w:cs="Arial"/>
          <w:color w:val="000000"/>
          <w:u w:val="single" w:color="000000"/>
        </w:rPr>
        <w:t>Company.</w:t>
      </w:r>
      <w:r>
        <w:rPr>
          <w:rFonts w:ascii="Arial" w:hAnsi="Arial" w:cs="Arial"/>
          <w:color w:val="000000"/>
          <w:u w:color="000000"/>
        </w:rPr>
        <w:t xml:space="preserve"> </w:t>
      </w:r>
      <w:r w:rsidR="005A63ED">
        <w:rPr>
          <w:rFonts w:ascii="Arial" w:hAnsi="Arial" w:cs="Arial"/>
          <w:color w:val="000000"/>
          <w:u w:color="000000"/>
        </w:rPr>
        <w:t xml:space="preserve">  </w:t>
      </w:r>
      <w:r>
        <w:rPr>
          <w:rFonts w:ascii="Arial" w:hAnsi="Arial" w:cs="Arial"/>
        </w:rPr>
        <w:t>T</w:t>
      </w:r>
      <w:r>
        <w:rPr>
          <w:rFonts w:ascii="Arial" w:hAnsi="Arial" w:cs="Arial"/>
          <w:color w:val="000000"/>
          <w:u w:color="000000"/>
        </w:rPr>
        <w:t xml:space="preserve">he </w:t>
      </w:r>
      <w:r w:rsidR="00A17299">
        <w:rPr>
          <w:rFonts w:ascii="Arial" w:hAnsi="Arial" w:cs="Arial"/>
          <w:color w:val="000000"/>
          <w:u w:color="000000"/>
        </w:rPr>
        <w:t xml:space="preserve">total </w:t>
      </w:r>
      <w:r>
        <w:rPr>
          <w:rFonts w:ascii="Arial" w:hAnsi="Arial" w:cs="Arial"/>
          <w:color w:val="000000"/>
          <w:u w:color="000000"/>
        </w:rPr>
        <w:t>install</w:t>
      </w:r>
      <w:r w:rsidR="00ED494D">
        <w:rPr>
          <w:rFonts w:ascii="Arial" w:hAnsi="Arial" w:cs="Arial"/>
          <w:color w:val="000000"/>
          <w:u w:color="000000"/>
        </w:rPr>
        <w:t>ed</w:t>
      </w:r>
      <w:r>
        <w:rPr>
          <w:rFonts w:ascii="Arial" w:hAnsi="Arial" w:cs="Arial"/>
          <w:color w:val="000000"/>
          <w:u w:color="000000"/>
        </w:rPr>
        <w:t xml:space="preserve"> generating capacity limit of program participants </w:t>
      </w:r>
      <w:r w:rsidR="00A17299">
        <w:rPr>
          <w:rFonts w:ascii="Arial" w:hAnsi="Arial" w:cs="Arial"/>
          <w:color w:val="000000"/>
          <w:u w:color="000000"/>
        </w:rPr>
        <w:t xml:space="preserve">located </w:t>
      </w:r>
      <w:r>
        <w:rPr>
          <w:rFonts w:ascii="Arial" w:hAnsi="Arial" w:cs="Arial"/>
          <w:color w:val="000000"/>
          <w:u w:color="000000"/>
        </w:rPr>
        <w:t xml:space="preserve">within the service </w:t>
      </w:r>
      <w:smartTag w:uri="urn:schemas-microsoft-com:office:smarttags" w:element="place">
        <w:smartTag w:uri="urn:schemas-microsoft-com:office:smarttags" w:element="PlaceType">
          <w:r>
            <w:rPr>
              <w:rFonts w:ascii="Arial" w:hAnsi="Arial" w:cs="Arial"/>
              <w:color w:val="000000"/>
              <w:u w:color="000000"/>
            </w:rPr>
            <w:t>territory</w:t>
          </w:r>
        </w:smartTag>
        <w:r>
          <w:rPr>
            <w:rFonts w:ascii="Arial" w:hAnsi="Arial" w:cs="Arial"/>
            <w:color w:val="000000"/>
            <w:u w:color="000000"/>
          </w:rPr>
          <w:t xml:space="preserve"> of </w:t>
        </w:r>
        <w:smartTag w:uri="urn:schemas-microsoft-com:office:smarttags" w:element="PlaceName">
          <w:r>
            <w:rPr>
              <w:rFonts w:ascii="Arial" w:hAnsi="Arial" w:cs="Arial"/>
              <w:color w:val="000000"/>
              <w:u w:color="000000"/>
            </w:rPr>
            <w:t>Maine P</w:t>
          </w:r>
          <w:r w:rsidR="00A17299">
            <w:rPr>
              <w:rFonts w:ascii="Arial" w:hAnsi="Arial" w:cs="Arial"/>
              <w:color w:val="000000"/>
              <w:u w:color="000000"/>
            </w:rPr>
            <w:t>ublic Service</w:t>
          </w:r>
        </w:smartTag>
      </w:smartTag>
      <w:r w:rsidR="00A17299">
        <w:rPr>
          <w:rFonts w:ascii="Arial" w:hAnsi="Arial" w:cs="Arial"/>
          <w:color w:val="000000"/>
          <w:u w:color="000000"/>
        </w:rPr>
        <w:t xml:space="preserve"> </w:t>
      </w:r>
      <w:r>
        <w:rPr>
          <w:rFonts w:ascii="Arial" w:hAnsi="Arial" w:cs="Arial"/>
          <w:color w:val="000000"/>
          <w:u w:color="000000"/>
        </w:rPr>
        <w:t>Company is 4 megawatts.</w:t>
      </w:r>
    </w:p>
    <w:p w14:paraId="3D4C05E0" w14:textId="77777777" w:rsidR="00166642" w:rsidRPr="0062613E" w:rsidRDefault="00166642" w:rsidP="00166642">
      <w:pPr>
        <w:rPr>
          <w:rFonts w:ascii="Arial" w:hAnsi="Arial" w:cs="Arial"/>
          <w:b/>
        </w:rPr>
      </w:pPr>
    </w:p>
    <w:p w14:paraId="288A474E" w14:textId="77777777" w:rsidR="00A17299" w:rsidRDefault="00A17299" w:rsidP="0062613E">
      <w:pPr>
        <w:rPr>
          <w:rFonts w:ascii="Arial" w:hAnsi="Arial" w:cs="Arial"/>
          <w:color w:val="000000"/>
          <w:u w:color="000000"/>
        </w:rPr>
      </w:pPr>
      <w:r>
        <w:rPr>
          <w:rFonts w:ascii="Arial" w:hAnsi="Arial" w:cs="Arial"/>
          <w:b/>
        </w:rPr>
        <w:tab/>
      </w:r>
      <w:r>
        <w:rPr>
          <w:rFonts w:ascii="Arial" w:hAnsi="Arial" w:cs="Arial"/>
        </w:rPr>
        <w:t>E.</w:t>
      </w:r>
      <w:r>
        <w:rPr>
          <w:rFonts w:ascii="Arial" w:hAnsi="Arial" w:cs="Arial"/>
        </w:rPr>
        <w:tab/>
      </w:r>
      <w:r>
        <w:rPr>
          <w:rFonts w:ascii="Arial" w:hAnsi="Arial" w:cs="Arial"/>
          <w:u w:val="single"/>
        </w:rPr>
        <w:t>Consumer-Owned Utilities; Small Generators</w:t>
      </w:r>
      <w:r w:rsidR="005A63ED">
        <w:rPr>
          <w:rFonts w:ascii="Arial" w:hAnsi="Arial" w:cs="Arial"/>
          <w:u w:val="single"/>
        </w:rPr>
        <w:t>.</w:t>
      </w:r>
      <w:r w:rsidR="005A63ED">
        <w:rPr>
          <w:rFonts w:ascii="Arial" w:hAnsi="Arial" w:cs="Arial"/>
        </w:rPr>
        <w:t xml:space="preserve">  </w:t>
      </w:r>
      <w:r>
        <w:rPr>
          <w:rFonts w:ascii="Arial" w:hAnsi="Arial" w:cs="Arial"/>
          <w:color w:val="000000"/>
          <w:u w:color="000000"/>
        </w:rPr>
        <w:t>Unless the Commission determines otherwise by order based on program experience, the total install</w:t>
      </w:r>
      <w:r w:rsidR="00CA5538">
        <w:rPr>
          <w:rFonts w:ascii="Arial" w:hAnsi="Arial" w:cs="Arial"/>
          <w:color w:val="000000"/>
          <w:u w:color="000000"/>
        </w:rPr>
        <w:t>ed</w:t>
      </w:r>
      <w:r>
        <w:rPr>
          <w:rFonts w:ascii="Arial" w:hAnsi="Arial" w:cs="Arial"/>
          <w:color w:val="000000"/>
          <w:u w:color="000000"/>
        </w:rPr>
        <w:t xml:space="preserve"> generating capacity limit of program participants </w:t>
      </w:r>
      <w:r w:rsidR="00CA5538">
        <w:rPr>
          <w:rFonts w:ascii="Arial" w:hAnsi="Arial" w:cs="Arial"/>
          <w:color w:val="000000"/>
          <w:u w:color="000000"/>
        </w:rPr>
        <w:t xml:space="preserve">that are either </w:t>
      </w:r>
      <w:r>
        <w:rPr>
          <w:rFonts w:ascii="Arial" w:hAnsi="Arial" w:cs="Arial"/>
          <w:color w:val="000000"/>
          <w:u w:color="000000"/>
        </w:rPr>
        <w:t>located within the service territory of a consumer-owned utility or ha</w:t>
      </w:r>
      <w:r w:rsidR="00CA5538">
        <w:rPr>
          <w:rFonts w:ascii="Arial" w:hAnsi="Arial" w:cs="Arial"/>
          <w:color w:val="000000"/>
          <w:u w:color="000000"/>
        </w:rPr>
        <w:t>ve</w:t>
      </w:r>
      <w:r>
        <w:rPr>
          <w:rFonts w:ascii="Arial" w:hAnsi="Arial" w:cs="Arial"/>
          <w:color w:val="000000"/>
          <w:u w:color="000000"/>
        </w:rPr>
        <w:t xml:space="preserve"> an installed generating capacity of less than 100 kilowatts is 10 megawatts.</w:t>
      </w:r>
    </w:p>
    <w:p w14:paraId="5BDE4883" w14:textId="77777777" w:rsidR="0009401E" w:rsidRDefault="0009401E" w:rsidP="0062613E">
      <w:pPr>
        <w:rPr>
          <w:rFonts w:ascii="Arial" w:hAnsi="Arial" w:cs="Arial"/>
          <w:color w:val="000000"/>
          <w:u w:color="000000"/>
        </w:rPr>
      </w:pPr>
    </w:p>
    <w:p w14:paraId="7990A6DF" w14:textId="77777777" w:rsidR="006B7243" w:rsidRDefault="0009401E" w:rsidP="005A63ED">
      <w:pPr>
        <w:rPr>
          <w:rFonts w:ascii="Arial" w:hAnsi="Arial" w:cs="Arial"/>
          <w:color w:val="000000"/>
          <w:u w:color="000000"/>
        </w:rPr>
      </w:pPr>
      <w:r>
        <w:rPr>
          <w:rFonts w:ascii="Arial" w:hAnsi="Arial" w:cs="Arial"/>
          <w:color w:val="000000"/>
          <w:u w:color="000000"/>
        </w:rPr>
        <w:tab/>
        <w:t>F.</w:t>
      </w:r>
      <w:r>
        <w:rPr>
          <w:rFonts w:ascii="Arial" w:hAnsi="Arial" w:cs="Arial"/>
          <w:color w:val="000000"/>
          <w:u w:color="000000"/>
        </w:rPr>
        <w:tab/>
      </w:r>
      <w:r>
        <w:rPr>
          <w:rFonts w:ascii="Arial" w:hAnsi="Arial" w:cs="Arial"/>
          <w:color w:val="000000"/>
          <w:u w:val="single" w:color="000000"/>
        </w:rPr>
        <w:t>Renewable E</w:t>
      </w:r>
      <w:r w:rsidR="006B7243">
        <w:rPr>
          <w:rFonts w:ascii="Arial" w:hAnsi="Arial" w:cs="Arial"/>
          <w:color w:val="000000"/>
          <w:u w:val="single" w:color="000000"/>
        </w:rPr>
        <w:t>nergy Credit Multiplier</w:t>
      </w:r>
      <w:r w:rsidR="005A63ED">
        <w:rPr>
          <w:rFonts w:ascii="Arial" w:hAnsi="Arial" w:cs="Arial"/>
          <w:color w:val="000000"/>
          <w:u w:color="000000"/>
        </w:rPr>
        <w:t xml:space="preserve">.  </w:t>
      </w:r>
      <w:r w:rsidR="006B7243" w:rsidRPr="006B7243">
        <w:rPr>
          <w:rFonts w:ascii="Arial" w:hAnsi="Arial" w:cs="Arial"/>
          <w:color w:val="000000"/>
          <w:u w:color="000000"/>
        </w:rPr>
        <w:t xml:space="preserve">The total installed generating capacity of program participants that receive the renewable energy credit multiplier incentive under section </w:t>
      </w:r>
      <w:r w:rsidR="00DC6689">
        <w:rPr>
          <w:rFonts w:ascii="Arial" w:hAnsi="Arial" w:cs="Arial"/>
          <w:color w:val="000000"/>
          <w:u w:color="000000"/>
        </w:rPr>
        <w:t>7</w:t>
      </w:r>
      <w:r w:rsidR="003A2E30">
        <w:rPr>
          <w:rFonts w:ascii="Arial" w:hAnsi="Arial" w:cs="Arial"/>
          <w:b/>
          <w:color w:val="000000"/>
          <w:u w:color="000000"/>
        </w:rPr>
        <w:t xml:space="preserve"> </w:t>
      </w:r>
      <w:r w:rsidR="003A2E30">
        <w:rPr>
          <w:rFonts w:ascii="Arial" w:hAnsi="Arial" w:cs="Arial"/>
          <w:color w:val="000000"/>
          <w:u w:color="000000"/>
        </w:rPr>
        <w:t>of this Chapter</w:t>
      </w:r>
      <w:r w:rsidR="006B7243" w:rsidRPr="006B7243">
        <w:rPr>
          <w:rFonts w:ascii="Arial" w:hAnsi="Arial" w:cs="Arial"/>
          <w:color w:val="000000"/>
          <w:u w:color="000000"/>
        </w:rPr>
        <w:t xml:space="preserve"> may not exceed 10 megawatts.</w:t>
      </w:r>
    </w:p>
    <w:p w14:paraId="3D5EBEAF" w14:textId="77777777" w:rsidR="005A63ED" w:rsidRDefault="005A63ED" w:rsidP="006B7243">
      <w:pPr>
        <w:widowControl w:val="0"/>
        <w:autoSpaceDE w:val="0"/>
        <w:autoSpaceDN w:val="0"/>
        <w:adjustRightInd w:val="0"/>
        <w:ind w:firstLine="480"/>
        <w:jc w:val="both"/>
        <w:rPr>
          <w:rFonts w:ascii="Arial" w:hAnsi="Arial" w:cs="Arial"/>
          <w:color w:val="000000"/>
          <w:u w:color="000000"/>
        </w:rPr>
      </w:pPr>
    </w:p>
    <w:p w14:paraId="76C61B35" w14:textId="77777777" w:rsidR="005A63ED" w:rsidRPr="005A63ED" w:rsidRDefault="005A63ED" w:rsidP="005A63ED">
      <w:pPr>
        <w:widowControl w:val="0"/>
        <w:autoSpaceDE w:val="0"/>
        <w:autoSpaceDN w:val="0"/>
        <w:adjustRightInd w:val="0"/>
        <w:jc w:val="both"/>
        <w:rPr>
          <w:rFonts w:ascii="Arial" w:hAnsi="Arial" w:cs="Arial"/>
          <w:b/>
        </w:rPr>
      </w:pPr>
      <w:r>
        <w:rPr>
          <w:rFonts w:ascii="Arial" w:hAnsi="Arial" w:cs="Arial"/>
          <w:b/>
          <w:color w:val="000000"/>
          <w:u w:color="000000"/>
        </w:rPr>
        <w:t>§ 4</w:t>
      </w:r>
      <w:r>
        <w:rPr>
          <w:rFonts w:ascii="Arial" w:hAnsi="Arial" w:cs="Arial"/>
          <w:b/>
          <w:color w:val="000000"/>
          <w:u w:color="000000"/>
        </w:rPr>
        <w:tab/>
        <w:t xml:space="preserve">PILOT PROGRAM ELIGIBILITY </w:t>
      </w:r>
    </w:p>
    <w:p w14:paraId="290EC614" w14:textId="77777777" w:rsidR="006B7243" w:rsidRDefault="006B7243" w:rsidP="0062613E">
      <w:pPr>
        <w:rPr>
          <w:rFonts w:ascii="Arial" w:hAnsi="Arial" w:cs="Arial"/>
        </w:rPr>
      </w:pPr>
    </w:p>
    <w:p w14:paraId="36D1B0A1" w14:textId="77777777" w:rsidR="003A2E30" w:rsidRDefault="003A2E30" w:rsidP="0062613E">
      <w:pPr>
        <w:rPr>
          <w:rFonts w:ascii="Arial" w:hAnsi="Arial" w:cs="Arial"/>
        </w:rPr>
      </w:pPr>
      <w:r>
        <w:rPr>
          <w:rFonts w:ascii="Arial" w:hAnsi="Arial" w:cs="Arial"/>
        </w:rPr>
        <w:tab/>
        <w:t>A.</w:t>
      </w:r>
      <w:r>
        <w:rPr>
          <w:rFonts w:ascii="Arial" w:hAnsi="Arial" w:cs="Arial"/>
        </w:rPr>
        <w:tab/>
      </w:r>
      <w:r>
        <w:rPr>
          <w:rFonts w:ascii="Arial" w:hAnsi="Arial" w:cs="Arial"/>
          <w:u w:val="single"/>
        </w:rPr>
        <w:t>Criteria.</w:t>
      </w:r>
      <w:r>
        <w:rPr>
          <w:rFonts w:ascii="Arial" w:hAnsi="Arial" w:cs="Arial"/>
        </w:rPr>
        <w:t xml:space="preserve">  To be eligible to participate in the pilot program, a generating project must</w:t>
      </w:r>
      <w:r w:rsidR="00DB7197">
        <w:rPr>
          <w:rFonts w:ascii="Arial" w:hAnsi="Arial" w:cs="Arial"/>
        </w:rPr>
        <w:t xml:space="preserve"> satisfy the criteria in this subsection. </w:t>
      </w:r>
    </w:p>
    <w:p w14:paraId="2571CF48" w14:textId="77777777" w:rsidR="003A2E30" w:rsidRDefault="003A2E30" w:rsidP="0062613E">
      <w:pPr>
        <w:rPr>
          <w:rFonts w:ascii="Arial" w:hAnsi="Arial" w:cs="Arial"/>
        </w:rPr>
      </w:pPr>
    </w:p>
    <w:p w14:paraId="1A29B8E0" w14:textId="77777777" w:rsidR="00DB7197" w:rsidRDefault="00DB7197" w:rsidP="0062613E">
      <w:pPr>
        <w:rPr>
          <w:rFonts w:ascii="Arial" w:hAnsi="Arial" w:cs="Arial"/>
        </w:rPr>
      </w:pPr>
      <w:r>
        <w:rPr>
          <w:rFonts w:ascii="Arial" w:hAnsi="Arial" w:cs="Arial"/>
        </w:rPr>
        <w:tab/>
      </w:r>
      <w:r>
        <w:rPr>
          <w:rFonts w:ascii="Arial" w:hAnsi="Arial" w:cs="Arial"/>
        </w:rPr>
        <w:tab/>
        <w:t>1.</w:t>
      </w:r>
      <w:r>
        <w:rPr>
          <w:rFonts w:ascii="Arial" w:hAnsi="Arial" w:cs="Arial"/>
        </w:rPr>
        <w:tab/>
      </w:r>
      <w:r w:rsidRPr="00DB7197">
        <w:rPr>
          <w:rFonts w:ascii="Arial" w:hAnsi="Arial" w:cs="Arial"/>
          <w:u w:val="single"/>
        </w:rPr>
        <w:t>Community-Based</w:t>
      </w:r>
      <w:r>
        <w:rPr>
          <w:rFonts w:ascii="Arial" w:hAnsi="Arial" w:cs="Arial"/>
          <w:u w:val="single"/>
        </w:rPr>
        <w:t>.</w:t>
      </w:r>
      <w:r>
        <w:rPr>
          <w:rFonts w:ascii="Arial" w:hAnsi="Arial" w:cs="Arial"/>
        </w:rPr>
        <w:t xml:space="preserve">  The project must be a community-based renewable energy project as defined in section 2 of this Chapter.</w:t>
      </w:r>
    </w:p>
    <w:p w14:paraId="4DA63A4C" w14:textId="77777777" w:rsidR="00DB7197" w:rsidRDefault="00DB7197" w:rsidP="0062613E">
      <w:pPr>
        <w:rPr>
          <w:rFonts w:ascii="Arial" w:hAnsi="Arial" w:cs="Arial"/>
        </w:rPr>
      </w:pPr>
    </w:p>
    <w:p w14:paraId="7D17560A" w14:textId="77777777" w:rsidR="00DB7197" w:rsidRDefault="00DB7197" w:rsidP="0062613E">
      <w:pPr>
        <w:rPr>
          <w:rFonts w:ascii="Arial" w:hAnsi="Arial" w:cs="Arial"/>
        </w:rPr>
      </w:pPr>
      <w:r>
        <w:rPr>
          <w:rFonts w:ascii="Arial" w:hAnsi="Arial" w:cs="Arial"/>
        </w:rPr>
        <w:tab/>
      </w:r>
      <w:r>
        <w:rPr>
          <w:rFonts w:ascii="Arial" w:hAnsi="Arial" w:cs="Arial"/>
        </w:rPr>
        <w:tab/>
        <w:t>2.</w:t>
      </w:r>
      <w:r>
        <w:rPr>
          <w:rFonts w:ascii="Arial" w:hAnsi="Arial" w:cs="Arial"/>
        </w:rPr>
        <w:tab/>
      </w:r>
      <w:r w:rsidRPr="00DB7197">
        <w:rPr>
          <w:rFonts w:ascii="Arial" w:hAnsi="Arial" w:cs="Arial"/>
          <w:u w:val="single"/>
        </w:rPr>
        <w:t>Local Support</w:t>
      </w:r>
      <w:r>
        <w:rPr>
          <w:rFonts w:ascii="Arial" w:hAnsi="Arial" w:cs="Arial"/>
          <w:u w:val="single"/>
        </w:rPr>
        <w:t>.</w:t>
      </w:r>
      <w:r>
        <w:rPr>
          <w:rFonts w:ascii="Arial" w:hAnsi="Arial" w:cs="Arial"/>
        </w:rPr>
        <w:t xml:space="preserve">  The project must have local support as specified below.</w:t>
      </w:r>
    </w:p>
    <w:p w14:paraId="034CB513" w14:textId="77777777" w:rsidR="00DB7197" w:rsidRDefault="00DB7197" w:rsidP="0062613E">
      <w:pPr>
        <w:rPr>
          <w:rFonts w:ascii="Arial" w:hAnsi="Arial" w:cs="Arial"/>
        </w:rPr>
      </w:pPr>
    </w:p>
    <w:p w14:paraId="30CB3BB2" w14:textId="77777777" w:rsidR="00DB7197" w:rsidRDefault="00DB7197" w:rsidP="0062613E">
      <w:pPr>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r>
      <w:r>
        <w:rPr>
          <w:rFonts w:ascii="Arial" w:hAnsi="Arial" w:cs="Arial"/>
          <w:u w:val="single"/>
        </w:rPr>
        <w:t>Municipality.</w:t>
      </w:r>
      <w:r>
        <w:rPr>
          <w:rFonts w:ascii="Arial" w:hAnsi="Arial" w:cs="Arial"/>
        </w:rPr>
        <w:t xml:space="preserve">  A</w:t>
      </w:r>
      <w:r w:rsidRPr="00DB7197">
        <w:rPr>
          <w:rFonts w:ascii="Arial" w:hAnsi="Arial" w:cs="Arial"/>
          <w:color w:val="000000"/>
          <w:u w:color="000000"/>
        </w:rPr>
        <w:t xml:space="preserve"> resolution of support passed by the municipal legislative body or municipal officers</w:t>
      </w:r>
      <w:r w:rsidR="004D50AE">
        <w:rPr>
          <w:rFonts w:ascii="Arial" w:hAnsi="Arial" w:cs="Arial"/>
          <w:color w:val="000000"/>
          <w:u w:color="000000"/>
        </w:rPr>
        <w:t xml:space="preserve"> acting to </w:t>
      </w:r>
      <w:r w:rsidR="00813ADC">
        <w:rPr>
          <w:rFonts w:ascii="Arial" w:hAnsi="Arial" w:cs="Arial"/>
          <w:color w:val="000000"/>
          <w:u w:color="000000"/>
        </w:rPr>
        <w:t>state</w:t>
      </w:r>
      <w:r w:rsidR="004D50AE">
        <w:rPr>
          <w:rFonts w:ascii="Arial" w:hAnsi="Arial" w:cs="Arial"/>
          <w:color w:val="000000"/>
          <w:u w:color="000000"/>
        </w:rPr>
        <w:t xml:space="preserve"> an official </w:t>
      </w:r>
      <w:r w:rsidR="00813ADC">
        <w:rPr>
          <w:rFonts w:ascii="Arial" w:hAnsi="Arial" w:cs="Arial"/>
          <w:color w:val="000000"/>
          <w:u w:color="000000"/>
        </w:rPr>
        <w:t xml:space="preserve">position </w:t>
      </w:r>
      <w:r w:rsidR="004D50AE">
        <w:rPr>
          <w:rFonts w:ascii="Arial" w:hAnsi="Arial" w:cs="Arial"/>
          <w:color w:val="000000"/>
          <w:u w:color="000000"/>
        </w:rPr>
        <w:t>of the municipality</w:t>
      </w:r>
      <w:r w:rsidRPr="00DB7197">
        <w:rPr>
          <w:rFonts w:ascii="Arial" w:hAnsi="Arial" w:cs="Arial"/>
          <w:color w:val="000000"/>
          <w:u w:color="000000"/>
        </w:rPr>
        <w:t>, as appropriate, of the municipality in which the community-based renewable energy project is proposed to be located, except that any project that is proposed to be located wholly in an unorganized or deorganized area of the State or that has a generating capacity of less than 100 kilowatts is exempt from th</w:t>
      </w:r>
      <w:r>
        <w:rPr>
          <w:rFonts w:ascii="Arial" w:hAnsi="Arial" w:cs="Arial"/>
          <w:color w:val="000000"/>
          <w:u w:color="000000"/>
        </w:rPr>
        <w:t xml:space="preserve">is </w:t>
      </w:r>
      <w:r w:rsidRPr="00DB7197">
        <w:rPr>
          <w:rFonts w:ascii="Arial" w:hAnsi="Arial" w:cs="Arial"/>
          <w:color w:val="000000"/>
          <w:u w:color="000000"/>
        </w:rPr>
        <w:t>requirement</w:t>
      </w:r>
      <w:r>
        <w:rPr>
          <w:rFonts w:ascii="Arial" w:hAnsi="Arial" w:cs="Arial"/>
          <w:color w:val="000000"/>
          <w:u w:color="000000"/>
        </w:rPr>
        <w:t>.</w:t>
      </w:r>
      <w:r w:rsidRPr="00DB7197">
        <w:rPr>
          <w:rFonts w:ascii="Arial" w:hAnsi="Arial" w:cs="Arial"/>
        </w:rPr>
        <w:t xml:space="preserve"> </w:t>
      </w:r>
    </w:p>
    <w:p w14:paraId="7FBDF26E" w14:textId="77777777" w:rsidR="00DB7197" w:rsidRDefault="00DB7197" w:rsidP="0062613E">
      <w:pPr>
        <w:rPr>
          <w:rFonts w:ascii="Arial" w:hAnsi="Arial" w:cs="Arial"/>
        </w:rPr>
      </w:pPr>
    </w:p>
    <w:p w14:paraId="350A63D7" w14:textId="77777777" w:rsidR="00DB7197" w:rsidRDefault="00DB7197" w:rsidP="0062613E">
      <w:pPr>
        <w:rPr>
          <w:rFonts w:ascii="Arial" w:hAnsi="Arial" w:cs="Arial"/>
          <w:color w:val="000000"/>
          <w:u w:color="000000"/>
        </w:rPr>
      </w:pPr>
      <w:r>
        <w:rPr>
          <w:rFonts w:ascii="Arial" w:hAnsi="Arial" w:cs="Arial"/>
        </w:rPr>
        <w:lastRenderedPageBreak/>
        <w:tab/>
      </w:r>
      <w:r>
        <w:rPr>
          <w:rFonts w:ascii="Arial" w:hAnsi="Arial" w:cs="Arial"/>
        </w:rPr>
        <w:tab/>
      </w:r>
      <w:r>
        <w:rPr>
          <w:rFonts w:ascii="Arial" w:hAnsi="Arial" w:cs="Arial"/>
        </w:rPr>
        <w:tab/>
        <w:t>b.</w:t>
      </w:r>
      <w:r>
        <w:rPr>
          <w:rFonts w:ascii="Arial" w:hAnsi="Arial" w:cs="Arial"/>
        </w:rPr>
        <w:tab/>
      </w:r>
      <w:r w:rsidR="00986FAC">
        <w:rPr>
          <w:rFonts w:ascii="Arial" w:hAnsi="Arial" w:cs="Arial"/>
          <w:u w:val="single"/>
        </w:rPr>
        <w:t>Tribal land.</w:t>
      </w:r>
      <w:r w:rsidR="00986FAC">
        <w:rPr>
          <w:rFonts w:ascii="Arial" w:hAnsi="Arial" w:cs="Arial"/>
        </w:rPr>
        <w:t xml:space="preserve">  A documentation of tribe support for </w:t>
      </w:r>
      <w:r w:rsidR="00986FAC" w:rsidRPr="00986FAC">
        <w:rPr>
          <w:rFonts w:ascii="Arial" w:hAnsi="Arial" w:cs="Arial"/>
          <w:color w:val="000000"/>
          <w:u w:color="000000"/>
        </w:rPr>
        <w:t xml:space="preserve">a project proposed to be located on the tribal land or territory of a federally recognized Indian tribe in </w:t>
      </w:r>
      <w:smartTag w:uri="urn:schemas-microsoft-com:office:smarttags" w:element="State">
        <w:r w:rsidR="00986FAC">
          <w:rPr>
            <w:rFonts w:ascii="Arial" w:hAnsi="Arial" w:cs="Arial"/>
            <w:color w:val="000000"/>
            <w:u w:color="000000"/>
          </w:rPr>
          <w:t>Maine</w:t>
        </w:r>
      </w:smartTag>
      <w:r w:rsidR="00986FAC" w:rsidRPr="00986FAC">
        <w:rPr>
          <w:rFonts w:ascii="Arial" w:hAnsi="Arial" w:cs="Arial"/>
          <w:color w:val="000000"/>
          <w:u w:color="000000"/>
        </w:rPr>
        <w:t xml:space="preserve">, including any land owned by the tribe or held in trust by the </w:t>
      </w:r>
      <w:smartTag w:uri="urn:schemas-microsoft-com:office:smarttags" w:element="country-region">
        <w:smartTag w:uri="urn:schemas-microsoft-com:office:smarttags" w:element="place">
          <w:r w:rsidR="00986FAC" w:rsidRPr="00986FAC">
            <w:rPr>
              <w:rFonts w:ascii="Arial" w:hAnsi="Arial" w:cs="Arial"/>
              <w:color w:val="000000"/>
              <w:u w:color="000000"/>
            </w:rPr>
            <w:t>United States</w:t>
          </w:r>
        </w:smartTag>
      </w:smartTag>
      <w:r w:rsidR="00986FAC" w:rsidRPr="00986FAC">
        <w:rPr>
          <w:rFonts w:ascii="Arial" w:hAnsi="Arial" w:cs="Arial"/>
          <w:color w:val="000000"/>
          <w:u w:color="000000"/>
        </w:rPr>
        <w:t xml:space="preserve"> for the tribe</w:t>
      </w:r>
      <w:r w:rsidR="00986FAC">
        <w:rPr>
          <w:rFonts w:ascii="Arial" w:hAnsi="Arial" w:cs="Arial"/>
          <w:color w:val="000000"/>
          <w:u w:color="000000"/>
        </w:rPr>
        <w:t xml:space="preserve">.  </w:t>
      </w:r>
    </w:p>
    <w:p w14:paraId="6AA50EF0" w14:textId="77777777" w:rsidR="00986FAC" w:rsidRDefault="00986FAC" w:rsidP="0062613E">
      <w:pPr>
        <w:rPr>
          <w:rFonts w:ascii="Arial" w:hAnsi="Arial" w:cs="Arial"/>
        </w:rPr>
      </w:pPr>
    </w:p>
    <w:p w14:paraId="593AF33D" w14:textId="77777777" w:rsidR="00986FAC" w:rsidRDefault="00986FAC" w:rsidP="0062613E">
      <w:pPr>
        <w:rPr>
          <w:rFonts w:ascii="Arial" w:hAnsi="Arial" w:cs="Arial"/>
        </w:rPr>
      </w:pPr>
      <w:r>
        <w:rPr>
          <w:rFonts w:ascii="Arial" w:hAnsi="Arial" w:cs="Arial"/>
        </w:rPr>
        <w:tab/>
      </w:r>
      <w:r>
        <w:rPr>
          <w:rFonts w:ascii="Arial" w:hAnsi="Arial" w:cs="Arial"/>
        </w:rPr>
        <w:tab/>
        <w:t>3.</w:t>
      </w:r>
      <w:r>
        <w:rPr>
          <w:rFonts w:ascii="Arial" w:hAnsi="Arial" w:cs="Arial"/>
        </w:rPr>
        <w:tab/>
      </w:r>
      <w:r>
        <w:rPr>
          <w:rFonts w:ascii="Arial" w:hAnsi="Arial" w:cs="Arial"/>
          <w:u w:val="single"/>
        </w:rPr>
        <w:t>Interconnection.</w:t>
      </w:r>
      <w:r>
        <w:rPr>
          <w:rFonts w:ascii="Arial" w:hAnsi="Arial" w:cs="Arial"/>
        </w:rPr>
        <w:t xml:space="preserve">  The project must be interconnected to </w:t>
      </w:r>
      <w:smartTag w:uri="urn:schemas-microsoft-com:office:smarttags" w:element="State">
        <w:smartTag w:uri="urn:schemas-microsoft-com:office:smarttags" w:element="place">
          <w:r>
            <w:rPr>
              <w:rFonts w:ascii="Arial" w:hAnsi="Arial" w:cs="Arial"/>
            </w:rPr>
            <w:t>Maine</w:t>
          </w:r>
        </w:smartTag>
      </w:smartTag>
      <w:r>
        <w:rPr>
          <w:rFonts w:ascii="Arial" w:hAnsi="Arial" w:cs="Arial"/>
        </w:rPr>
        <w:t>’s electric grid.</w:t>
      </w:r>
    </w:p>
    <w:p w14:paraId="45925422" w14:textId="77777777" w:rsidR="00986FAC" w:rsidRDefault="00986FAC" w:rsidP="0062613E">
      <w:pPr>
        <w:rPr>
          <w:rFonts w:ascii="Arial" w:hAnsi="Arial" w:cs="Arial"/>
        </w:rPr>
      </w:pPr>
    </w:p>
    <w:p w14:paraId="19B2888D" w14:textId="77777777" w:rsidR="00986FAC" w:rsidRDefault="00986FAC" w:rsidP="0062613E">
      <w:pPr>
        <w:rPr>
          <w:rFonts w:ascii="Arial" w:hAnsi="Arial" w:cs="Arial"/>
        </w:rPr>
      </w:pPr>
      <w:r>
        <w:rPr>
          <w:rFonts w:ascii="Arial" w:hAnsi="Arial" w:cs="Arial"/>
        </w:rPr>
        <w:tab/>
      </w:r>
      <w:r>
        <w:rPr>
          <w:rFonts w:ascii="Arial" w:hAnsi="Arial" w:cs="Arial"/>
        </w:rPr>
        <w:tab/>
        <w:t>4.</w:t>
      </w:r>
      <w:r>
        <w:rPr>
          <w:rFonts w:ascii="Arial" w:hAnsi="Arial" w:cs="Arial"/>
        </w:rPr>
        <w:tab/>
      </w:r>
      <w:r>
        <w:rPr>
          <w:rFonts w:ascii="Arial" w:hAnsi="Arial" w:cs="Arial"/>
          <w:u w:val="single"/>
        </w:rPr>
        <w:t>In-Service.</w:t>
      </w:r>
      <w:r>
        <w:rPr>
          <w:rFonts w:ascii="Arial" w:hAnsi="Arial" w:cs="Arial"/>
        </w:rPr>
        <w:t xml:space="preserve">  The project must have an in-service date after September 1, 2009</w:t>
      </w:r>
      <w:r w:rsidR="001E2E14">
        <w:rPr>
          <w:rFonts w:ascii="Arial" w:hAnsi="Arial" w:cs="Arial"/>
        </w:rPr>
        <w:t>.</w:t>
      </w:r>
    </w:p>
    <w:p w14:paraId="712D47C9" w14:textId="77777777" w:rsidR="00986FAC" w:rsidRDefault="00986FAC" w:rsidP="0062613E">
      <w:pPr>
        <w:rPr>
          <w:rFonts w:ascii="Arial" w:hAnsi="Arial" w:cs="Arial"/>
        </w:rPr>
      </w:pPr>
    </w:p>
    <w:p w14:paraId="7127DD8E" w14:textId="77777777" w:rsidR="00986FAC" w:rsidRDefault="00986FAC" w:rsidP="0062613E">
      <w:pPr>
        <w:rPr>
          <w:rFonts w:ascii="Arial" w:hAnsi="Arial" w:cs="Arial"/>
        </w:rPr>
      </w:pPr>
      <w:r>
        <w:rPr>
          <w:rFonts w:ascii="Arial" w:hAnsi="Arial" w:cs="Arial"/>
        </w:rPr>
        <w:tab/>
        <w:t>B.</w:t>
      </w:r>
      <w:r>
        <w:rPr>
          <w:rFonts w:ascii="Arial" w:hAnsi="Arial" w:cs="Arial"/>
        </w:rPr>
        <w:tab/>
      </w:r>
      <w:r w:rsidR="005E26C0">
        <w:rPr>
          <w:rFonts w:ascii="Arial" w:hAnsi="Arial" w:cs="Arial"/>
          <w:u w:val="single"/>
        </w:rPr>
        <w:t>Commission Certification.</w:t>
      </w:r>
      <w:r w:rsidR="005E26C0">
        <w:rPr>
          <w:rFonts w:ascii="Arial" w:hAnsi="Arial" w:cs="Arial"/>
        </w:rPr>
        <w:t xml:space="preserve">  To be eligible to participate in the pilot program, a generating project must be certified by the Commission as a community-based renewable energy project.   </w:t>
      </w:r>
    </w:p>
    <w:p w14:paraId="216B9463" w14:textId="77777777" w:rsidR="005E26C0" w:rsidRDefault="005E26C0" w:rsidP="0062613E">
      <w:pPr>
        <w:rPr>
          <w:rFonts w:ascii="Arial" w:hAnsi="Arial" w:cs="Arial"/>
        </w:rPr>
      </w:pPr>
    </w:p>
    <w:p w14:paraId="372860EC" w14:textId="77777777" w:rsidR="00D567AD" w:rsidRDefault="005E26C0" w:rsidP="00D567AD">
      <w:pPr>
        <w:rPr>
          <w:rFonts w:ascii="Arial" w:hAnsi="Arial" w:cs="Arial"/>
        </w:rPr>
      </w:pPr>
      <w:r>
        <w:rPr>
          <w:rFonts w:ascii="Arial" w:hAnsi="Arial" w:cs="Arial"/>
        </w:rPr>
        <w:tab/>
      </w:r>
      <w:r>
        <w:rPr>
          <w:rFonts w:ascii="Arial" w:hAnsi="Arial" w:cs="Arial"/>
        </w:rPr>
        <w:tab/>
        <w:t>1.</w:t>
      </w:r>
      <w:r>
        <w:rPr>
          <w:rFonts w:ascii="Arial" w:hAnsi="Arial" w:cs="Arial"/>
        </w:rPr>
        <w:tab/>
      </w:r>
      <w:r w:rsidR="00D567AD">
        <w:rPr>
          <w:rFonts w:ascii="Arial" w:hAnsi="Arial" w:cs="Arial"/>
          <w:u w:val="single"/>
        </w:rPr>
        <w:t>Process.</w:t>
      </w:r>
      <w:r w:rsidR="00D567AD">
        <w:rPr>
          <w:rFonts w:ascii="Arial" w:hAnsi="Arial" w:cs="Arial"/>
        </w:rPr>
        <w:t xml:space="preserve">  An owner or developer of a generati</w:t>
      </w:r>
      <w:r w:rsidR="0004121F">
        <w:rPr>
          <w:rFonts w:ascii="Arial" w:hAnsi="Arial" w:cs="Arial"/>
        </w:rPr>
        <w:t>ng</w:t>
      </w:r>
      <w:r w:rsidR="00D567AD">
        <w:rPr>
          <w:rFonts w:ascii="Arial" w:hAnsi="Arial" w:cs="Arial"/>
        </w:rPr>
        <w:t xml:space="preserve"> project may seek Commission certification through the submission of a petition for certification</w:t>
      </w:r>
      <w:r w:rsidR="0004121F">
        <w:rPr>
          <w:rFonts w:ascii="Arial" w:hAnsi="Arial" w:cs="Arial"/>
        </w:rPr>
        <w:t xml:space="preserve"> as a community-based renewable energy project.  </w:t>
      </w:r>
      <w:r w:rsidR="00D567AD">
        <w:rPr>
          <w:rFonts w:ascii="Arial" w:hAnsi="Arial" w:cs="Arial"/>
        </w:rPr>
        <w:t xml:space="preserve">The Commission shall </w:t>
      </w:r>
      <w:r w:rsidR="00303673">
        <w:rPr>
          <w:rFonts w:ascii="Arial" w:hAnsi="Arial" w:cs="Arial"/>
        </w:rPr>
        <w:t xml:space="preserve">by order </w:t>
      </w:r>
      <w:r w:rsidR="00D567AD">
        <w:rPr>
          <w:rFonts w:ascii="Arial" w:hAnsi="Arial" w:cs="Arial"/>
        </w:rPr>
        <w:t xml:space="preserve">either certify the generation project as a community-based renewable energy project or state the reasons for the denial of the certification within </w:t>
      </w:r>
      <w:r w:rsidR="00EC0B4F">
        <w:rPr>
          <w:rFonts w:ascii="Arial" w:hAnsi="Arial" w:cs="Arial"/>
        </w:rPr>
        <w:t>9</w:t>
      </w:r>
      <w:r w:rsidR="00D567AD">
        <w:rPr>
          <w:rFonts w:ascii="Arial" w:hAnsi="Arial" w:cs="Arial"/>
        </w:rPr>
        <w:t>0 days of the submission of a complete application</w:t>
      </w:r>
      <w:r w:rsidR="009247E7">
        <w:rPr>
          <w:rFonts w:ascii="Arial" w:hAnsi="Arial" w:cs="Arial"/>
        </w:rPr>
        <w:t>, unless the Commission determines that additional time is required</w:t>
      </w:r>
      <w:r w:rsidR="00D567AD">
        <w:rPr>
          <w:rFonts w:ascii="Arial" w:hAnsi="Arial" w:cs="Arial"/>
        </w:rPr>
        <w:t>.</w:t>
      </w:r>
    </w:p>
    <w:p w14:paraId="231B181A" w14:textId="77777777" w:rsidR="00D567AD" w:rsidRDefault="00D567AD" w:rsidP="00D567AD">
      <w:pPr>
        <w:rPr>
          <w:rFonts w:ascii="Arial" w:hAnsi="Arial" w:cs="Arial"/>
        </w:rPr>
      </w:pPr>
    </w:p>
    <w:p w14:paraId="6178532B" w14:textId="77777777" w:rsidR="00D567AD" w:rsidRDefault="00D567AD" w:rsidP="00D567AD">
      <w:pPr>
        <w:rPr>
          <w:rFonts w:ascii="Arial" w:hAnsi="Arial" w:cs="Arial"/>
        </w:rPr>
      </w:pPr>
      <w:r>
        <w:rPr>
          <w:rFonts w:ascii="Arial" w:hAnsi="Arial" w:cs="Arial"/>
        </w:rPr>
        <w:tab/>
      </w:r>
      <w:r>
        <w:rPr>
          <w:rFonts w:ascii="Arial" w:hAnsi="Arial" w:cs="Arial"/>
        </w:rPr>
        <w:tab/>
        <w:t>2.</w:t>
      </w:r>
      <w:r>
        <w:rPr>
          <w:rFonts w:ascii="Arial" w:hAnsi="Arial" w:cs="Arial"/>
        </w:rPr>
        <w:tab/>
      </w:r>
      <w:r>
        <w:rPr>
          <w:rFonts w:ascii="Arial" w:hAnsi="Arial" w:cs="Arial"/>
          <w:u w:val="single"/>
        </w:rPr>
        <w:t>Petition.</w:t>
      </w:r>
      <w:r>
        <w:rPr>
          <w:rFonts w:ascii="Arial" w:hAnsi="Arial" w:cs="Arial"/>
        </w:rPr>
        <w:t xml:space="preserve">  The petition for certification as a community-based renewable energy project must include the following information:</w:t>
      </w:r>
    </w:p>
    <w:p w14:paraId="601B7B86" w14:textId="77777777" w:rsidR="00D567AD" w:rsidRDefault="00D567AD" w:rsidP="00D567AD">
      <w:pPr>
        <w:rPr>
          <w:rFonts w:ascii="Arial" w:hAnsi="Arial" w:cs="Arial"/>
        </w:rPr>
      </w:pPr>
    </w:p>
    <w:p w14:paraId="195EBAE5" w14:textId="77777777" w:rsidR="00D567AD" w:rsidRDefault="00D567AD" w:rsidP="00D567AD">
      <w:pPr>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r>
      <w:r w:rsidR="0070552D">
        <w:rPr>
          <w:rFonts w:ascii="Arial" w:hAnsi="Arial" w:cs="Arial"/>
        </w:rPr>
        <w:t>N</w:t>
      </w:r>
      <w:r>
        <w:rPr>
          <w:rFonts w:ascii="Arial" w:hAnsi="Arial" w:cs="Arial"/>
        </w:rPr>
        <w:t xml:space="preserve">ame, </w:t>
      </w:r>
      <w:r w:rsidR="00D420C3">
        <w:rPr>
          <w:rFonts w:ascii="Arial" w:hAnsi="Arial" w:cs="Arial"/>
        </w:rPr>
        <w:t>address</w:t>
      </w:r>
      <w:r>
        <w:rPr>
          <w:rFonts w:ascii="Arial" w:hAnsi="Arial" w:cs="Arial"/>
        </w:rPr>
        <w:t>, phone number a</w:t>
      </w:r>
      <w:r w:rsidR="0070552D">
        <w:rPr>
          <w:rFonts w:ascii="Arial" w:hAnsi="Arial" w:cs="Arial"/>
        </w:rPr>
        <w:t>nd e-mail address of petitioner;</w:t>
      </w:r>
    </w:p>
    <w:p w14:paraId="6234964A" w14:textId="77777777" w:rsidR="00D567AD" w:rsidRDefault="00D567AD" w:rsidP="00D567AD">
      <w:pPr>
        <w:rPr>
          <w:rFonts w:ascii="Arial" w:hAnsi="Arial" w:cs="Arial"/>
        </w:rPr>
      </w:pPr>
    </w:p>
    <w:p w14:paraId="16769071" w14:textId="77777777" w:rsidR="0070552D" w:rsidRDefault="00D567AD" w:rsidP="00D567AD">
      <w:pPr>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r>
      <w:r w:rsidR="0070552D">
        <w:rPr>
          <w:rFonts w:ascii="Arial" w:hAnsi="Arial" w:cs="Arial"/>
        </w:rPr>
        <w:t>Location or proposed location of the project;</w:t>
      </w:r>
    </w:p>
    <w:p w14:paraId="5D9006AE" w14:textId="77777777" w:rsidR="0070552D" w:rsidRDefault="0070552D" w:rsidP="00D567AD">
      <w:pPr>
        <w:rPr>
          <w:rFonts w:ascii="Arial" w:hAnsi="Arial" w:cs="Arial"/>
        </w:rPr>
      </w:pPr>
    </w:p>
    <w:p w14:paraId="795D33EC" w14:textId="77777777" w:rsidR="0070552D" w:rsidRDefault="0070552D" w:rsidP="00D567AD">
      <w:pPr>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 xml:space="preserve">Description of the </w:t>
      </w:r>
      <w:r w:rsidR="00405F93">
        <w:rPr>
          <w:rFonts w:ascii="Arial" w:hAnsi="Arial" w:cs="Arial"/>
        </w:rPr>
        <w:t>community-based renewable energy project;</w:t>
      </w:r>
      <w:r>
        <w:rPr>
          <w:rFonts w:ascii="Arial" w:hAnsi="Arial" w:cs="Arial"/>
        </w:rPr>
        <w:t xml:space="preserve"> including fuel type, </w:t>
      </w:r>
      <w:r w:rsidR="007833CA">
        <w:rPr>
          <w:rFonts w:ascii="Arial" w:hAnsi="Arial" w:cs="Arial"/>
        </w:rPr>
        <w:t xml:space="preserve">nameplate </w:t>
      </w:r>
      <w:r>
        <w:rPr>
          <w:rFonts w:ascii="Arial" w:hAnsi="Arial" w:cs="Arial"/>
        </w:rPr>
        <w:t>capacity</w:t>
      </w:r>
      <w:r w:rsidR="00405F93">
        <w:rPr>
          <w:rFonts w:ascii="Arial" w:hAnsi="Arial" w:cs="Arial"/>
        </w:rPr>
        <w:t>, interconnection point,</w:t>
      </w:r>
      <w:r>
        <w:rPr>
          <w:rFonts w:ascii="Arial" w:hAnsi="Arial" w:cs="Arial"/>
        </w:rPr>
        <w:t xml:space="preserve"> and initial or expected </w:t>
      </w:r>
      <w:r w:rsidR="00303673">
        <w:rPr>
          <w:rFonts w:ascii="Arial" w:hAnsi="Arial" w:cs="Arial"/>
        </w:rPr>
        <w:t xml:space="preserve">in-service </w:t>
      </w:r>
      <w:r>
        <w:rPr>
          <w:rFonts w:ascii="Arial" w:hAnsi="Arial" w:cs="Arial"/>
        </w:rPr>
        <w:t>date</w:t>
      </w:r>
      <w:r w:rsidR="00BD656D">
        <w:rPr>
          <w:rFonts w:ascii="Arial" w:hAnsi="Arial" w:cs="Arial"/>
        </w:rPr>
        <w:t>;</w:t>
      </w:r>
    </w:p>
    <w:p w14:paraId="079DE876" w14:textId="77777777" w:rsidR="0070552D" w:rsidRDefault="0070552D" w:rsidP="00D567AD">
      <w:pPr>
        <w:rPr>
          <w:rFonts w:ascii="Arial" w:hAnsi="Arial" w:cs="Arial"/>
        </w:rPr>
      </w:pPr>
    </w:p>
    <w:p w14:paraId="4FEBB6EE" w14:textId="77777777" w:rsidR="00BD656D" w:rsidRDefault="0070552D" w:rsidP="00D567AD">
      <w:pPr>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 xml:space="preserve">A list of the names and addresses of all owners of the project, percentage ownership of each </w:t>
      </w:r>
      <w:proofErr w:type="gramStart"/>
      <w:r>
        <w:rPr>
          <w:rFonts w:ascii="Arial" w:hAnsi="Arial" w:cs="Arial"/>
        </w:rPr>
        <w:t>owners</w:t>
      </w:r>
      <w:proofErr w:type="gramEnd"/>
      <w:r>
        <w:rPr>
          <w:rFonts w:ascii="Arial" w:hAnsi="Arial" w:cs="Arial"/>
        </w:rPr>
        <w:t>, and documentation as to whether owners are qualifying local owners as defin</w:t>
      </w:r>
      <w:r w:rsidR="00BD656D">
        <w:rPr>
          <w:rFonts w:ascii="Arial" w:hAnsi="Arial" w:cs="Arial"/>
        </w:rPr>
        <w:t>ed in section 2 of this Chapter;</w:t>
      </w:r>
    </w:p>
    <w:p w14:paraId="20D5ADEB" w14:textId="77777777" w:rsidR="00BD656D" w:rsidRDefault="00BD656D" w:rsidP="00D567AD">
      <w:pPr>
        <w:rPr>
          <w:rFonts w:ascii="Arial" w:hAnsi="Arial" w:cs="Arial"/>
        </w:rPr>
      </w:pPr>
    </w:p>
    <w:p w14:paraId="407DC199" w14:textId="77777777" w:rsidR="00BD656D" w:rsidRDefault="00BD656D" w:rsidP="00D567AD">
      <w:pPr>
        <w:rPr>
          <w:rFonts w:ascii="Arial" w:hAnsi="Arial" w:cs="Arial"/>
          <w:color w:val="000000"/>
          <w:u w:color="000000"/>
        </w:rPr>
      </w:pPr>
      <w:r>
        <w:rPr>
          <w:rFonts w:ascii="Arial" w:hAnsi="Arial" w:cs="Arial"/>
        </w:rPr>
        <w:tab/>
      </w:r>
      <w:r>
        <w:rPr>
          <w:rFonts w:ascii="Arial" w:hAnsi="Arial" w:cs="Arial"/>
        </w:rPr>
        <w:tab/>
      </w:r>
      <w:r>
        <w:rPr>
          <w:rFonts w:ascii="Arial" w:hAnsi="Arial" w:cs="Arial"/>
        </w:rPr>
        <w:tab/>
        <w:t xml:space="preserve">e.  </w:t>
      </w:r>
      <w:r>
        <w:rPr>
          <w:rFonts w:ascii="Arial" w:hAnsi="Arial" w:cs="Arial"/>
        </w:rPr>
        <w:tab/>
        <w:t>D</w:t>
      </w:r>
      <w:r w:rsidRPr="00BD656D">
        <w:rPr>
          <w:rFonts w:ascii="Arial" w:hAnsi="Arial" w:cs="Arial"/>
          <w:color w:val="000000"/>
          <w:u w:color="000000"/>
        </w:rPr>
        <w:t>ocumentation of a resolution of support passed by the municipal legislative body or municipal officers, as appropriate, of the municipality in which the community-based renewable energy project is proposed to be located,</w:t>
      </w:r>
      <w:r>
        <w:rPr>
          <w:rFonts w:ascii="Arial" w:hAnsi="Arial" w:cs="Arial"/>
          <w:color w:val="000000"/>
          <w:u w:color="000000"/>
        </w:rPr>
        <w:t xml:space="preserve"> if required by section 4(A)(2);</w:t>
      </w:r>
    </w:p>
    <w:p w14:paraId="3378F162" w14:textId="77777777" w:rsidR="00BD656D" w:rsidRDefault="00BD656D" w:rsidP="00D567AD">
      <w:pPr>
        <w:rPr>
          <w:rFonts w:ascii="Arial" w:hAnsi="Arial" w:cs="Arial"/>
          <w:color w:val="000000"/>
          <w:u w:color="000000"/>
        </w:rPr>
      </w:pPr>
    </w:p>
    <w:p w14:paraId="41D11E88" w14:textId="77777777" w:rsidR="00BD656D" w:rsidRDefault="00BD656D" w:rsidP="00D567AD">
      <w:pPr>
        <w:rPr>
          <w:rFonts w:ascii="Arial" w:hAnsi="Arial" w:cs="Arial"/>
          <w:color w:val="000000"/>
          <w:u w:color="000000"/>
        </w:rPr>
      </w:pPr>
      <w:r>
        <w:rPr>
          <w:rFonts w:ascii="Arial" w:hAnsi="Arial" w:cs="Arial"/>
          <w:color w:val="000000"/>
          <w:u w:color="000000"/>
        </w:rPr>
        <w:tab/>
      </w:r>
      <w:r>
        <w:rPr>
          <w:rFonts w:ascii="Arial" w:hAnsi="Arial" w:cs="Arial"/>
          <w:color w:val="000000"/>
          <w:u w:color="000000"/>
        </w:rPr>
        <w:tab/>
      </w:r>
      <w:r>
        <w:rPr>
          <w:rFonts w:ascii="Arial" w:hAnsi="Arial" w:cs="Arial"/>
          <w:color w:val="000000"/>
          <w:u w:color="000000"/>
        </w:rPr>
        <w:tab/>
        <w:t>f.</w:t>
      </w:r>
      <w:r>
        <w:rPr>
          <w:rFonts w:ascii="Arial" w:hAnsi="Arial" w:cs="Arial"/>
          <w:color w:val="000000"/>
          <w:u w:color="000000"/>
        </w:rPr>
        <w:tab/>
        <w:t>D</w:t>
      </w:r>
      <w:r w:rsidRPr="00BD656D">
        <w:rPr>
          <w:rFonts w:ascii="Arial" w:hAnsi="Arial" w:cs="Arial"/>
          <w:color w:val="000000"/>
          <w:u w:color="000000"/>
        </w:rPr>
        <w:t xml:space="preserve">ocumentation </w:t>
      </w:r>
      <w:r>
        <w:rPr>
          <w:rFonts w:ascii="Arial" w:hAnsi="Arial" w:cs="Arial"/>
          <w:color w:val="000000"/>
          <w:u w:color="000000"/>
        </w:rPr>
        <w:t xml:space="preserve">of </w:t>
      </w:r>
      <w:r w:rsidRPr="00BD656D">
        <w:rPr>
          <w:rFonts w:ascii="Arial" w:hAnsi="Arial" w:cs="Arial"/>
          <w:color w:val="000000"/>
          <w:u w:color="000000"/>
        </w:rPr>
        <w:t>trib</w:t>
      </w:r>
      <w:r>
        <w:rPr>
          <w:rFonts w:ascii="Arial" w:hAnsi="Arial" w:cs="Arial"/>
          <w:color w:val="000000"/>
          <w:u w:color="000000"/>
        </w:rPr>
        <w:t>al</w:t>
      </w:r>
      <w:r w:rsidRPr="00BD656D">
        <w:rPr>
          <w:rFonts w:ascii="Arial" w:hAnsi="Arial" w:cs="Arial"/>
          <w:color w:val="000000"/>
          <w:u w:color="000000"/>
        </w:rPr>
        <w:t xml:space="preserve"> support</w:t>
      </w:r>
      <w:r>
        <w:rPr>
          <w:rFonts w:ascii="Arial" w:hAnsi="Arial" w:cs="Arial"/>
          <w:color w:val="000000"/>
          <w:u w:color="000000"/>
        </w:rPr>
        <w:t xml:space="preserve"> if required by section 4(A)(2); </w:t>
      </w:r>
    </w:p>
    <w:p w14:paraId="0E8D30C2" w14:textId="77777777" w:rsidR="009247E7" w:rsidRDefault="009247E7" w:rsidP="00D567AD">
      <w:pPr>
        <w:rPr>
          <w:rFonts w:ascii="Arial" w:hAnsi="Arial" w:cs="Arial"/>
          <w:color w:val="000000"/>
          <w:u w:color="000000"/>
        </w:rPr>
      </w:pPr>
      <w:r>
        <w:rPr>
          <w:rFonts w:ascii="Arial" w:hAnsi="Arial" w:cs="Arial"/>
          <w:color w:val="000000"/>
          <w:u w:color="000000"/>
        </w:rPr>
        <w:lastRenderedPageBreak/>
        <w:tab/>
      </w:r>
      <w:r>
        <w:rPr>
          <w:rFonts w:ascii="Arial" w:hAnsi="Arial" w:cs="Arial"/>
          <w:color w:val="000000"/>
          <w:u w:color="000000"/>
        </w:rPr>
        <w:tab/>
      </w:r>
      <w:r>
        <w:rPr>
          <w:rFonts w:ascii="Arial" w:hAnsi="Arial" w:cs="Arial"/>
          <w:color w:val="000000"/>
          <w:u w:color="000000"/>
        </w:rPr>
        <w:tab/>
        <w:t>g.</w:t>
      </w:r>
      <w:r>
        <w:rPr>
          <w:rFonts w:ascii="Arial" w:hAnsi="Arial" w:cs="Arial"/>
          <w:color w:val="000000"/>
          <w:u w:color="000000"/>
        </w:rPr>
        <w:tab/>
        <w:t>Documentation of applicant control over the proposed facility site;</w:t>
      </w:r>
    </w:p>
    <w:p w14:paraId="599444C9" w14:textId="77777777" w:rsidR="00303673" w:rsidRDefault="00303673" w:rsidP="00D567AD">
      <w:pPr>
        <w:rPr>
          <w:rFonts w:ascii="Arial" w:hAnsi="Arial" w:cs="Arial"/>
          <w:color w:val="000000"/>
          <w:u w:color="000000"/>
        </w:rPr>
      </w:pPr>
    </w:p>
    <w:p w14:paraId="281FC9B5" w14:textId="77777777" w:rsidR="00303673" w:rsidRDefault="00303673" w:rsidP="00D567AD">
      <w:pPr>
        <w:rPr>
          <w:rFonts w:ascii="Arial" w:hAnsi="Arial" w:cs="Arial"/>
          <w:color w:val="000000"/>
          <w:u w:color="000000"/>
        </w:rPr>
      </w:pPr>
      <w:r>
        <w:rPr>
          <w:rFonts w:ascii="Arial" w:hAnsi="Arial" w:cs="Arial"/>
          <w:color w:val="000000"/>
          <w:u w:color="000000"/>
        </w:rPr>
        <w:tab/>
      </w:r>
      <w:r>
        <w:rPr>
          <w:rFonts w:ascii="Arial" w:hAnsi="Arial" w:cs="Arial"/>
          <w:color w:val="000000"/>
          <w:u w:color="000000"/>
        </w:rPr>
        <w:tab/>
      </w:r>
      <w:r>
        <w:rPr>
          <w:rFonts w:ascii="Arial" w:hAnsi="Arial" w:cs="Arial"/>
          <w:color w:val="000000"/>
          <w:u w:color="000000"/>
        </w:rPr>
        <w:tab/>
        <w:t>h.</w:t>
      </w:r>
      <w:r>
        <w:rPr>
          <w:rFonts w:ascii="Arial" w:hAnsi="Arial" w:cs="Arial"/>
          <w:color w:val="000000"/>
          <w:u w:color="000000"/>
        </w:rPr>
        <w:tab/>
      </w:r>
      <w:r w:rsidR="00405F93">
        <w:rPr>
          <w:rFonts w:ascii="Arial" w:hAnsi="Arial" w:cs="Arial"/>
          <w:color w:val="000000"/>
          <w:u w:color="000000"/>
        </w:rPr>
        <w:t xml:space="preserve">Documentation of financial capability to develop </w:t>
      </w:r>
      <w:bookmarkStart w:id="0" w:name="OLE_LINK1"/>
      <w:bookmarkStart w:id="1" w:name="OLE_LINK2"/>
      <w:r w:rsidR="00405F93">
        <w:rPr>
          <w:rFonts w:ascii="Arial" w:hAnsi="Arial" w:cs="Arial"/>
          <w:color w:val="000000"/>
          <w:u w:color="000000"/>
        </w:rPr>
        <w:t>the community-based renewable energy project;</w:t>
      </w:r>
    </w:p>
    <w:bookmarkEnd w:id="0"/>
    <w:bookmarkEnd w:id="1"/>
    <w:p w14:paraId="6689F3CD" w14:textId="77777777" w:rsidR="00405F93" w:rsidRDefault="00405F93" w:rsidP="00D567AD">
      <w:pPr>
        <w:rPr>
          <w:rFonts w:ascii="Arial" w:hAnsi="Arial" w:cs="Arial"/>
          <w:color w:val="000000"/>
          <w:u w:color="000000"/>
        </w:rPr>
      </w:pPr>
    </w:p>
    <w:p w14:paraId="555AF183" w14:textId="77777777" w:rsidR="00405F93" w:rsidRDefault="00405F93" w:rsidP="00405F93">
      <w:pPr>
        <w:rPr>
          <w:rFonts w:ascii="Arial" w:hAnsi="Arial" w:cs="Arial"/>
          <w:color w:val="000000"/>
          <w:u w:color="000000"/>
        </w:rPr>
      </w:pPr>
      <w:r>
        <w:rPr>
          <w:rFonts w:ascii="Arial" w:hAnsi="Arial" w:cs="Arial"/>
          <w:color w:val="000000"/>
          <w:u w:color="000000"/>
        </w:rPr>
        <w:tab/>
      </w:r>
      <w:r>
        <w:rPr>
          <w:rFonts w:ascii="Arial" w:hAnsi="Arial" w:cs="Arial"/>
          <w:color w:val="000000"/>
          <w:u w:color="000000"/>
        </w:rPr>
        <w:tab/>
      </w:r>
      <w:r>
        <w:rPr>
          <w:rFonts w:ascii="Arial" w:hAnsi="Arial" w:cs="Arial"/>
          <w:color w:val="000000"/>
          <w:u w:color="000000"/>
        </w:rPr>
        <w:tab/>
        <w:t>i.</w:t>
      </w:r>
      <w:r>
        <w:rPr>
          <w:rFonts w:ascii="Arial" w:hAnsi="Arial" w:cs="Arial"/>
          <w:color w:val="000000"/>
          <w:u w:color="000000"/>
        </w:rPr>
        <w:tab/>
        <w:t>Documentation of technical capability and experience to develop the community-based renewable energy project;</w:t>
      </w:r>
    </w:p>
    <w:p w14:paraId="1CF019F7" w14:textId="77777777" w:rsidR="00405F93" w:rsidRDefault="00405F93" w:rsidP="00D567AD">
      <w:pPr>
        <w:rPr>
          <w:rFonts w:ascii="Arial" w:hAnsi="Arial" w:cs="Arial"/>
          <w:color w:val="000000"/>
          <w:u w:color="000000"/>
        </w:rPr>
      </w:pPr>
    </w:p>
    <w:p w14:paraId="4220D75F" w14:textId="77777777" w:rsidR="00E509E5" w:rsidRDefault="00405F93" w:rsidP="00E509E5">
      <w:pPr>
        <w:rPr>
          <w:rFonts w:ascii="Arial" w:hAnsi="Arial" w:cs="Arial"/>
          <w:color w:val="000000"/>
          <w:u w:color="000000"/>
        </w:rPr>
      </w:pPr>
      <w:r>
        <w:rPr>
          <w:rFonts w:ascii="Arial" w:hAnsi="Arial" w:cs="Arial"/>
          <w:color w:val="000000"/>
          <w:u w:color="000000"/>
        </w:rPr>
        <w:tab/>
      </w:r>
      <w:r>
        <w:rPr>
          <w:rFonts w:ascii="Arial" w:hAnsi="Arial" w:cs="Arial"/>
          <w:color w:val="000000"/>
          <w:u w:color="000000"/>
        </w:rPr>
        <w:tab/>
      </w:r>
      <w:r>
        <w:rPr>
          <w:rFonts w:ascii="Arial" w:hAnsi="Arial" w:cs="Arial"/>
          <w:color w:val="000000"/>
          <w:u w:color="000000"/>
        </w:rPr>
        <w:tab/>
        <w:t>j.</w:t>
      </w:r>
      <w:r>
        <w:rPr>
          <w:rFonts w:ascii="Arial" w:hAnsi="Arial" w:cs="Arial"/>
          <w:color w:val="000000"/>
          <w:u w:color="000000"/>
        </w:rPr>
        <w:tab/>
      </w:r>
      <w:r w:rsidR="00E509E5">
        <w:rPr>
          <w:rFonts w:ascii="Arial" w:hAnsi="Arial" w:cs="Arial"/>
          <w:color w:val="000000"/>
          <w:u w:color="000000"/>
        </w:rPr>
        <w:t>Demonstration that the community-based renewable energy project is reasonable likely to be in-service within three years of certification;</w:t>
      </w:r>
    </w:p>
    <w:p w14:paraId="00F32BA9" w14:textId="77777777" w:rsidR="00E509E5" w:rsidRDefault="00E509E5" w:rsidP="00E509E5">
      <w:pPr>
        <w:rPr>
          <w:rFonts w:ascii="Arial" w:hAnsi="Arial" w:cs="Arial"/>
          <w:color w:val="000000"/>
          <w:u w:color="000000"/>
        </w:rPr>
      </w:pPr>
    </w:p>
    <w:p w14:paraId="0BDEA533" w14:textId="77777777" w:rsidR="0004121F" w:rsidRDefault="00E509E5" w:rsidP="00D567AD">
      <w:pPr>
        <w:rPr>
          <w:rFonts w:ascii="Arial" w:hAnsi="Arial" w:cs="Arial"/>
          <w:color w:val="000000"/>
          <w:u w:color="000000"/>
        </w:rPr>
      </w:pPr>
      <w:r>
        <w:rPr>
          <w:rFonts w:ascii="Arial" w:hAnsi="Arial" w:cs="Arial"/>
          <w:color w:val="000000"/>
          <w:u w:color="000000"/>
        </w:rPr>
        <w:tab/>
      </w:r>
      <w:r>
        <w:rPr>
          <w:rFonts w:ascii="Arial" w:hAnsi="Arial" w:cs="Arial"/>
          <w:color w:val="000000"/>
          <w:u w:color="000000"/>
        </w:rPr>
        <w:tab/>
      </w:r>
      <w:r>
        <w:rPr>
          <w:rFonts w:ascii="Arial" w:hAnsi="Arial" w:cs="Arial"/>
          <w:color w:val="000000"/>
          <w:u w:color="000000"/>
        </w:rPr>
        <w:tab/>
        <w:t>k</w:t>
      </w:r>
      <w:r w:rsidR="0004121F">
        <w:rPr>
          <w:rFonts w:ascii="Arial" w:hAnsi="Arial" w:cs="Arial"/>
          <w:color w:val="000000"/>
          <w:u w:color="000000"/>
        </w:rPr>
        <w:t>.</w:t>
      </w:r>
      <w:r w:rsidR="0004121F">
        <w:rPr>
          <w:rFonts w:ascii="Arial" w:hAnsi="Arial" w:cs="Arial"/>
          <w:color w:val="000000"/>
          <w:u w:color="000000"/>
        </w:rPr>
        <w:tab/>
        <w:t xml:space="preserve">The program incentive that the project anticipates choosing pursuant to section </w:t>
      </w:r>
      <w:r w:rsidR="007833CA">
        <w:rPr>
          <w:rFonts w:ascii="Arial" w:hAnsi="Arial" w:cs="Arial"/>
          <w:color w:val="000000"/>
          <w:u w:color="000000"/>
        </w:rPr>
        <w:t>5</w:t>
      </w:r>
      <w:r w:rsidR="0004121F">
        <w:rPr>
          <w:rFonts w:ascii="Arial" w:hAnsi="Arial" w:cs="Arial"/>
          <w:color w:val="000000"/>
          <w:u w:color="000000"/>
        </w:rPr>
        <w:t xml:space="preserve"> of this Chapter; and</w:t>
      </w:r>
    </w:p>
    <w:p w14:paraId="77744ED8" w14:textId="77777777" w:rsidR="00BD656D" w:rsidRDefault="00BD656D" w:rsidP="00D567AD">
      <w:pPr>
        <w:rPr>
          <w:rFonts w:ascii="Arial" w:hAnsi="Arial" w:cs="Arial"/>
          <w:color w:val="000000"/>
          <w:u w:color="000000"/>
        </w:rPr>
      </w:pPr>
    </w:p>
    <w:p w14:paraId="4401BE73" w14:textId="77777777" w:rsidR="009247E7" w:rsidRDefault="00BD656D" w:rsidP="00D567AD">
      <w:pPr>
        <w:rPr>
          <w:rFonts w:ascii="Arial" w:hAnsi="Arial" w:cs="Arial"/>
          <w:color w:val="000000"/>
          <w:u w:color="000000"/>
        </w:rPr>
      </w:pPr>
      <w:r>
        <w:rPr>
          <w:rFonts w:ascii="Arial" w:hAnsi="Arial" w:cs="Arial"/>
          <w:color w:val="000000"/>
          <w:u w:color="000000"/>
        </w:rPr>
        <w:tab/>
      </w:r>
      <w:r>
        <w:rPr>
          <w:rFonts w:ascii="Arial" w:hAnsi="Arial" w:cs="Arial"/>
          <w:color w:val="000000"/>
          <w:u w:color="000000"/>
        </w:rPr>
        <w:tab/>
      </w:r>
      <w:r>
        <w:rPr>
          <w:rFonts w:ascii="Arial" w:hAnsi="Arial" w:cs="Arial"/>
          <w:color w:val="000000"/>
          <w:u w:color="000000"/>
        </w:rPr>
        <w:tab/>
      </w:r>
      <w:r w:rsidR="00E509E5">
        <w:rPr>
          <w:rFonts w:ascii="Arial" w:hAnsi="Arial" w:cs="Arial"/>
          <w:color w:val="000000"/>
          <w:u w:color="000000"/>
        </w:rPr>
        <w:t>l</w:t>
      </w:r>
      <w:r>
        <w:rPr>
          <w:rFonts w:ascii="Arial" w:hAnsi="Arial" w:cs="Arial"/>
          <w:color w:val="000000"/>
          <w:u w:color="000000"/>
        </w:rPr>
        <w:t>.</w:t>
      </w:r>
      <w:r>
        <w:rPr>
          <w:rFonts w:ascii="Arial" w:hAnsi="Arial" w:cs="Arial"/>
          <w:color w:val="000000"/>
          <w:u w:color="000000"/>
        </w:rPr>
        <w:tab/>
        <w:t xml:space="preserve">Any other information that the Commission determines to be necessary or useful. </w:t>
      </w:r>
    </w:p>
    <w:p w14:paraId="11F41B52" w14:textId="77777777" w:rsidR="009247E7" w:rsidRDefault="009247E7" w:rsidP="00D567AD">
      <w:pPr>
        <w:rPr>
          <w:rFonts w:ascii="Arial" w:hAnsi="Arial" w:cs="Arial"/>
          <w:color w:val="000000"/>
          <w:u w:color="000000"/>
        </w:rPr>
      </w:pPr>
    </w:p>
    <w:p w14:paraId="5CC8CE96" w14:textId="77777777" w:rsidR="00D567AD" w:rsidRDefault="009247E7" w:rsidP="00D567AD">
      <w:pPr>
        <w:rPr>
          <w:rFonts w:ascii="Arial" w:hAnsi="Arial" w:cs="Arial"/>
        </w:rPr>
      </w:pPr>
      <w:r>
        <w:rPr>
          <w:rFonts w:ascii="Arial" w:hAnsi="Arial" w:cs="Arial"/>
          <w:color w:val="000000"/>
          <w:u w:color="000000"/>
        </w:rPr>
        <w:tab/>
      </w:r>
      <w:r>
        <w:rPr>
          <w:rFonts w:ascii="Arial" w:hAnsi="Arial" w:cs="Arial"/>
          <w:color w:val="000000"/>
          <w:u w:color="000000"/>
        </w:rPr>
        <w:tab/>
        <w:t xml:space="preserve">3. </w:t>
      </w:r>
      <w:r w:rsidR="001E2E14">
        <w:rPr>
          <w:rFonts w:ascii="Arial" w:hAnsi="Arial" w:cs="Arial"/>
          <w:color w:val="000000"/>
          <w:u w:color="000000"/>
        </w:rPr>
        <w:tab/>
      </w:r>
      <w:r>
        <w:rPr>
          <w:rFonts w:ascii="Arial" w:hAnsi="Arial" w:cs="Arial"/>
          <w:color w:val="000000"/>
          <w:u w:val="single" w:color="000000"/>
        </w:rPr>
        <w:t>Finding.</w:t>
      </w:r>
      <w:r w:rsidR="001E2E14">
        <w:rPr>
          <w:rFonts w:ascii="Arial" w:hAnsi="Arial" w:cs="Arial"/>
          <w:color w:val="000000"/>
          <w:u w:color="000000"/>
        </w:rPr>
        <w:t xml:space="preserve">   </w:t>
      </w:r>
      <w:r>
        <w:rPr>
          <w:rFonts w:ascii="Arial" w:hAnsi="Arial" w:cs="Arial"/>
          <w:color w:val="000000"/>
          <w:u w:color="000000"/>
        </w:rPr>
        <w:t>The Commission may certify a project only upon a finding that the project</w:t>
      </w:r>
      <w:r w:rsidR="00E509E5">
        <w:rPr>
          <w:rFonts w:ascii="Arial" w:hAnsi="Arial" w:cs="Arial"/>
          <w:color w:val="000000"/>
          <w:u w:color="000000"/>
        </w:rPr>
        <w:t xml:space="preserve"> satisfies the eligibility requirements of this section and </w:t>
      </w:r>
      <w:r>
        <w:rPr>
          <w:rFonts w:ascii="Arial" w:hAnsi="Arial" w:cs="Arial"/>
          <w:color w:val="000000"/>
          <w:u w:color="000000"/>
        </w:rPr>
        <w:t>is reasonably likely to be in-service within three years of certification.</w:t>
      </w:r>
      <w:r w:rsidR="00D567AD">
        <w:rPr>
          <w:rFonts w:ascii="Arial" w:hAnsi="Arial" w:cs="Arial"/>
        </w:rPr>
        <w:t xml:space="preserve">  </w:t>
      </w:r>
    </w:p>
    <w:p w14:paraId="1EAA3A5E" w14:textId="77777777" w:rsidR="0095124B" w:rsidRDefault="0095124B" w:rsidP="00D567AD">
      <w:pPr>
        <w:rPr>
          <w:rFonts w:ascii="Arial" w:hAnsi="Arial" w:cs="Arial"/>
        </w:rPr>
      </w:pPr>
    </w:p>
    <w:p w14:paraId="038DF4E1" w14:textId="77777777" w:rsidR="0095124B" w:rsidRPr="0095124B" w:rsidRDefault="0095124B" w:rsidP="00D567AD">
      <w:pPr>
        <w:rPr>
          <w:rFonts w:ascii="Arial" w:hAnsi="Arial" w:cs="Arial"/>
        </w:rPr>
      </w:pPr>
      <w:r>
        <w:rPr>
          <w:rFonts w:ascii="Arial" w:hAnsi="Arial" w:cs="Arial"/>
        </w:rPr>
        <w:tab/>
      </w:r>
      <w:r>
        <w:rPr>
          <w:rFonts w:ascii="Arial" w:hAnsi="Arial" w:cs="Arial"/>
        </w:rPr>
        <w:tab/>
        <w:t>4.</w:t>
      </w:r>
      <w:r>
        <w:rPr>
          <w:rFonts w:ascii="Arial" w:hAnsi="Arial" w:cs="Arial"/>
        </w:rPr>
        <w:tab/>
      </w:r>
      <w:r>
        <w:rPr>
          <w:rFonts w:ascii="Arial" w:hAnsi="Arial" w:cs="Arial"/>
          <w:u w:val="single"/>
        </w:rPr>
        <w:t>Termination</w:t>
      </w:r>
      <w:r>
        <w:rPr>
          <w:rFonts w:ascii="Arial" w:hAnsi="Arial" w:cs="Arial"/>
        </w:rPr>
        <w:t>.  Commission certification of a generating project as a community-based renewable energy project shall terminate if the generating project is not in-service within three years of certification.</w:t>
      </w:r>
    </w:p>
    <w:p w14:paraId="77F80F36" w14:textId="77777777" w:rsidR="0004121F" w:rsidRDefault="0004121F" w:rsidP="00D567AD">
      <w:pPr>
        <w:rPr>
          <w:rFonts w:ascii="Arial" w:hAnsi="Arial" w:cs="Arial"/>
        </w:rPr>
      </w:pPr>
    </w:p>
    <w:p w14:paraId="026C82A8" w14:textId="77777777" w:rsidR="0004121F" w:rsidRPr="00961F15" w:rsidRDefault="00961F15" w:rsidP="00D567AD">
      <w:pPr>
        <w:rPr>
          <w:rFonts w:ascii="Arial" w:hAnsi="Arial" w:cs="Arial"/>
          <w:b/>
        </w:rPr>
      </w:pPr>
      <w:r>
        <w:rPr>
          <w:rFonts w:ascii="Arial" w:hAnsi="Arial" w:cs="Arial"/>
          <w:b/>
        </w:rPr>
        <w:t>§ 5</w:t>
      </w:r>
      <w:r>
        <w:rPr>
          <w:rFonts w:ascii="Arial" w:hAnsi="Arial" w:cs="Arial"/>
          <w:b/>
        </w:rPr>
        <w:tab/>
        <w:t xml:space="preserve">PILOT PROGRAM INCENTIVES   </w:t>
      </w:r>
    </w:p>
    <w:p w14:paraId="17DD1A36" w14:textId="77777777" w:rsidR="00D567AD" w:rsidRDefault="00D567AD" w:rsidP="00D567AD">
      <w:pPr>
        <w:rPr>
          <w:rFonts w:ascii="Arial" w:hAnsi="Arial" w:cs="Arial"/>
        </w:rPr>
      </w:pPr>
      <w:r>
        <w:rPr>
          <w:rFonts w:ascii="Arial" w:hAnsi="Arial" w:cs="Arial"/>
        </w:rPr>
        <w:t xml:space="preserve">    </w:t>
      </w:r>
    </w:p>
    <w:p w14:paraId="18433F6C" w14:textId="77777777" w:rsidR="00961F15" w:rsidRDefault="00D567AD" w:rsidP="00961F15">
      <w:pPr>
        <w:rPr>
          <w:rFonts w:ascii="Arial" w:hAnsi="Arial" w:cs="Arial"/>
        </w:rPr>
      </w:pPr>
      <w:r>
        <w:rPr>
          <w:rFonts w:ascii="Arial" w:hAnsi="Arial" w:cs="Arial"/>
        </w:rPr>
        <w:t xml:space="preserve"> </w:t>
      </w:r>
      <w:r w:rsidR="00961F15">
        <w:rPr>
          <w:rFonts w:ascii="Arial" w:hAnsi="Arial" w:cs="Arial"/>
        </w:rPr>
        <w:tab/>
        <w:t xml:space="preserve">A program participant may elect one of the two pilot program incentives specified in this section. </w:t>
      </w:r>
    </w:p>
    <w:p w14:paraId="66E4C662" w14:textId="77777777" w:rsidR="00961F15" w:rsidRDefault="00961F15" w:rsidP="00961F15">
      <w:pPr>
        <w:rPr>
          <w:rFonts w:ascii="Arial" w:hAnsi="Arial" w:cs="Arial"/>
        </w:rPr>
      </w:pPr>
    </w:p>
    <w:p w14:paraId="719B879F" w14:textId="77777777" w:rsidR="00961F15" w:rsidRDefault="00961F15" w:rsidP="00961F15">
      <w:pPr>
        <w:rPr>
          <w:rFonts w:ascii="Arial" w:hAnsi="Arial" w:cs="Arial"/>
        </w:rPr>
      </w:pPr>
      <w:r>
        <w:rPr>
          <w:rFonts w:ascii="Arial" w:hAnsi="Arial" w:cs="Arial"/>
        </w:rPr>
        <w:tab/>
        <w:t>A.</w:t>
      </w:r>
      <w:r>
        <w:rPr>
          <w:rFonts w:ascii="Arial" w:hAnsi="Arial" w:cs="Arial"/>
        </w:rPr>
        <w:tab/>
        <w:t>A long-term contract pursuant to the provisions of section 6 of this Chapter; or</w:t>
      </w:r>
    </w:p>
    <w:p w14:paraId="76AEDFC9" w14:textId="77777777" w:rsidR="00961F15" w:rsidRDefault="00961F15" w:rsidP="00961F15">
      <w:pPr>
        <w:rPr>
          <w:rFonts w:ascii="Arial" w:hAnsi="Arial" w:cs="Arial"/>
        </w:rPr>
      </w:pPr>
    </w:p>
    <w:p w14:paraId="2DCC1A22" w14:textId="77777777" w:rsidR="00961F15" w:rsidRDefault="00961F15" w:rsidP="00961F15">
      <w:pPr>
        <w:rPr>
          <w:rFonts w:ascii="Arial" w:hAnsi="Arial" w:cs="Arial"/>
        </w:rPr>
      </w:pPr>
      <w:r>
        <w:rPr>
          <w:rFonts w:ascii="Arial" w:hAnsi="Arial" w:cs="Arial"/>
        </w:rPr>
        <w:tab/>
        <w:t>B.</w:t>
      </w:r>
      <w:r>
        <w:rPr>
          <w:rFonts w:ascii="Arial" w:hAnsi="Arial" w:cs="Arial"/>
        </w:rPr>
        <w:tab/>
        <w:t>A renewable energy credit multiplier pursuant to the provisions of section 7 of this Chapter.</w:t>
      </w:r>
    </w:p>
    <w:p w14:paraId="0A13446D" w14:textId="77777777" w:rsidR="00961F15" w:rsidRDefault="00961F15" w:rsidP="00961F15">
      <w:pPr>
        <w:rPr>
          <w:rFonts w:ascii="Arial" w:hAnsi="Arial" w:cs="Arial"/>
        </w:rPr>
      </w:pPr>
    </w:p>
    <w:p w14:paraId="2034B44F" w14:textId="77777777" w:rsidR="007C3E11" w:rsidRDefault="00961F15" w:rsidP="00961F15">
      <w:pPr>
        <w:rPr>
          <w:rFonts w:ascii="Arial" w:hAnsi="Arial" w:cs="Arial"/>
        </w:rPr>
      </w:pPr>
      <w:r>
        <w:rPr>
          <w:rFonts w:ascii="Arial" w:hAnsi="Arial" w:cs="Arial"/>
        </w:rPr>
        <w:t xml:space="preserve">A program </w:t>
      </w:r>
      <w:r w:rsidR="007C3E11">
        <w:rPr>
          <w:rFonts w:ascii="Arial" w:hAnsi="Arial" w:cs="Arial"/>
        </w:rPr>
        <w:t xml:space="preserve">participant may not change its choice of a program incentive </w:t>
      </w:r>
      <w:r w:rsidR="00491BFD">
        <w:rPr>
          <w:rFonts w:ascii="Arial" w:hAnsi="Arial" w:cs="Arial"/>
        </w:rPr>
        <w:t xml:space="preserve">during the term </w:t>
      </w:r>
      <w:r w:rsidR="007C3E11">
        <w:rPr>
          <w:rFonts w:ascii="Arial" w:hAnsi="Arial" w:cs="Arial"/>
        </w:rPr>
        <w:t xml:space="preserve">of a long-term contract </w:t>
      </w:r>
      <w:proofErr w:type="gramStart"/>
      <w:r w:rsidR="00491BFD">
        <w:rPr>
          <w:rFonts w:ascii="Arial" w:hAnsi="Arial" w:cs="Arial"/>
        </w:rPr>
        <w:t>entered into</w:t>
      </w:r>
      <w:proofErr w:type="gramEnd"/>
      <w:r w:rsidR="00491BFD">
        <w:rPr>
          <w:rFonts w:ascii="Arial" w:hAnsi="Arial" w:cs="Arial"/>
        </w:rPr>
        <w:t xml:space="preserve"> </w:t>
      </w:r>
      <w:r w:rsidR="007C3E11">
        <w:rPr>
          <w:rFonts w:ascii="Arial" w:hAnsi="Arial" w:cs="Arial"/>
        </w:rPr>
        <w:t>pursuant to the provisions of section 6 of this Chapter.</w:t>
      </w:r>
      <w:r w:rsidR="00961735">
        <w:rPr>
          <w:rFonts w:ascii="Arial" w:hAnsi="Arial" w:cs="Arial"/>
        </w:rPr>
        <w:t xml:space="preserve">  A program participant may choose a long-term contract subsequent to </w:t>
      </w:r>
      <w:proofErr w:type="gramStart"/>
      <w:r w:rsidR="00961735">
        <w:rPr>
          <w:rFonts w:ascii="Arial" w:hAnsi="Arial" w:cs="Arial"/>
        </w:rPr>
        <w:t>a</w:t>
      </w:r>
      <w:proofErr w:type="gramEnd"/>
      <w:r w:rsidR="00961735">
        <w:rPr>
          <w:rFonts w:ascii="Arial" w:hAnsi="Arial" w:cs="Arial"/>
        </w:rPr>
        <w:t xml:space="preserve"> electing the option of a renewable energy credit multiplier.  A program participant may not elect to participate in the two pilot program incentives at the same time.</w:t>
      </w:r>
      <w:r w:rsidR="005A1B6C">
        <w:rPr>
          <w:rFonts w:ascii="Arial" w:hAnsi="Arial" w:cs="Arial"/>
        </w:rPr>
        <w:t xml:space="preserve">  A program participant must notify the Commission of its election of a program incentive and any subsequent change to the program incentive choice. </w:t>
      </w:r>
    </w:p>
    <w:p w14:paraId="20F602B5" w14:textId="77777777" w:rsidR="007C3E11" w:rsidRDefault="007C3E11" w:rsidP="00961F15">
      <w:pPr>
        <w:rPr>
          <w:rFonts w:ascii="Arial" w:hAnsi="Arial" w:cs="Arial"/>
        </w:rPr>
      </w:pPr>
    </w:p>
    <w:p w14:paraId="18D2A296" w14:textId="77777777" w:rsidR="007C3E11" w:rsidRDefault="003B6D70" w:rsidP="00961F15">
      <w:pPr>
        <w:rPr>
          <w:rFonts w:ascii="Arial" w:hAnsi="Arial" w:cs="Arial"/>
          <w:b/>
        </w:rPr>
      </w:pPr>
      <w:r>
        <w:rPr>
          <w:rFonts w:ascii="Arial" w:hAnsi="Arial" w:cs="Arial"/>
          <w:b/>
        </w:rPr>
        <w:br w:type="page"/>
      </w:r>
      <w:r w:rsidR="007C3E11">
        <w:rPr>
          <w:rFonts w:ascii="Arial" w:hAnsi="Arial" w:cs="Arial"/>
          <w:b/>
        </w:rPr>
        <w:lastRenderedPageBreak/>
        <w:t>§</w:t>
      </w:r>
      <w:r w:rsidR="003F59E0">
        <w:rPr>
          <w:rFonts w:ascii="Arial" w:hAnsi="Arial" w:cs="Arial"/>
          <w:b/>
        </w:rPr>
        <w:t>6</w:t>
      </w:r>
      <w:r w:rsidR="007C3E11">
        <w:rPr>
          <w:rFonts w:ascii="Arial" w:hAnsi="Arial" w:cs="Arial"/>
          <w:b/>
        </w:rPr>
        <w:t xml:space="preserve"> </w:t>
      </w:r>
      <w:r w:rsidR="007C3E11">
        <w:rPr>
          <w:rFonts w:ascii="Arial" w:hAnsi="Arial" w:cs="Arial"/>
          <w:b/>
        </w:rPr>
        <w:tab/>
        <w:t>LONG-TERM CONTRACTING</w:t>
      </w:r>
    </w:p>
    <w:p w14:paraId="63B41D3F" w14:textId="77777777" w:rsidR="007C3E11" w:rsidRDefault="007C3E11" w:rsidP="00961F15">
      <w:pPr>
        <w:rPr>
          <w:rFonts w:ascii="Arial" w:hAnsi="Arial" w:cs="Arial"/>
          <w:b/>
        </w:rPr>
      </w:pPr>
    </w:p>
    <w:p w14:paraId="0FD2E20A" w14:textId="77777777" w:rsidR="00631E8A" w:rsidRDefault="007C3E11" w:rsidP="00961F15">
      <w:pPr>
        <w:rPr>
          <w:rFonts w:ascii="Arial" w:hAnsi="Arial" w:cs="Arial"/>
        </w:rPr>
      </w:pPr>
      <w:r>
        <w:rPr>
          <w:rFonts w:ascii="Arial" w:hAnsi="Arial" w:cs="Arial"/>
          <w:b/>
        </w:rPr>
        <w:tab/>
      </w:r>
      <w:r w:rsidR="00385D0F">
        <w:rPr>
          <w:rFonts w:ascii="Arial" w:hAnsi="Arial" w:cs="Arial"/>
        </w:rPr>
        <w:t>A.</w:t>
      </w:r>
      <w:r w:rsidR="00385D0F">
        <w:rPr>
          <w:rFonts w:ascii="Arial" w:hAnsi="Arial" w:cs="Arial"/>
        </w:rPr>
        <w:tab/>
      </w:r>
      <w:r>
        <w:rPr>
          <w:rFonts w:ascii="Arial" w:hAnsi="Arial" w:cs="Arial"/>
          <w:u w:val="single"/>
        </w:rPr>
        <w:t>Commission Authority</w:t>
      </w:r>
      <w:r w:rsidR="004D1C1B">
        <w:rPr>
          <w:rFonts w:ascii="Arial" w:hAnsi="Arial" w:cs="Arial"/>
          <w:u w:val="single"/>
        </w:rPr>
        <w:t>.</w:t>
      </w:r>
      <w:r w:rsidR="004D1C1B">
        <w:rPr>
          <w:rFonts w:ascii="Arial" w:hAnsi="Arial" w:cs="Arial"/>
        </w:rPr>
        <w:t xml:space="preserve">  </w:t>
      </w:r>
      <w:r w:rsidR="007646C4" w:rsidRPr="007646C4">
        <w:rPr>
          <w:rFonts w:ascii="Arial" w:hAnsi="Arial" w:cs="Arial"/>
        </w:rPr>
        <w:t>T</w:t>
      </w:r>
      <w:r w:rsidR="007646C4" w:rsidRPr="007646C4">
        <w:rPr>
          <w:rFonts w:ascii="Arial" w:hAnsi="Arial" w:cs="Arial"/>
          <w:color w:val="000000"/>
          <w:u w:color="000000"/>
        </w:rPr>
        <w:t xml:space="preserve">he Commission may direct investor-owned transmission and distribution utilities to </w:t>
      </w:r>
      <w:proofErr w:type="gramStart"/>
      <w:r w:rsidR="007646C4" w:rsidRPr="007646C4">
        <w:rPr>
          <w:rFonts w:ascii="Arial" w:hAnsi="Arial" w:cs="Arial"/>
          <w:color w:val="000000"/>
          <w:u w:color="000000"/>
        </w:rPr>
        <w:t>enter into</w:t>
      </w:r>
      <w:proofErr w:type="gramEnd"/>
      <w:r w:rsidR="007646C4" w:rsidRPr="007646C4">
        <w:rPr>
          <w:rFonts w:ascii="Arial" w:hAnsi="Arial" w:cs="Arial"/>
          <w:color w:val="000000"/>
          <w:u w:color="000000"/>
        </w:rPr>
        <w:t xml:space="preserve"> long-term contracts with program participants located within the service territory of the utility for energy, capacity or renewable energy credits.</w:t>
      </w:r>
      <w:r w:rsidR="006E1DEE">
        <w:rPr>
          <w:rFonts w:ascii="Arial" w:hAnsi="Arial" w:cs="Arial"/>
          <w:color w:val="000000"/>
          <w:u w:color="000000"/>
        </w:rPr>
        <w:t xml:space="preserve">  The contract may be for physical delivery of the product</w:t>
      </w:r>
      <w:r w:rsidR="0055358B">
        <w:rPr>
          <w:rFonts w:ascii="Arial" w:hAnsi="Arial" w:cs="Arial"/>
          <w:color w:val="000000"/>
          <w:u w:color="000000"/>
        </w:rPr>
        <w:t>s</w:t>
      </w:r>
      <w:r w:rsidR="006E1DEE">
        <w:rPr>
          <w:rFonts w:ascii="Arial" w:hAnsi="Arial" w:cs="Arial"/>
          <w:color w:val="000000"/>
          <w:u w:color="000000"/>
        </w:rPr>
        <w:t xml:space="preserve"> or may be a financial transaction.</w:t>
      </w:r>
      <w:r w:rsidR="007646C4" w:rsidRPr="007646C4">
        <w:rPr>
          <w:color w:val="000000"/>
          <w:u w:color="000000"/>
        </w:rPr>
        <w:t xml:space="preserve"> </w:t>
      </w:r>
      <w:r w:rsidRPr="007646C4">
        <w:rPr>
          <w:rFonts w:ascii="Arial" w:hAnsi="Arial" w:cs="Arial"/>
        </w:rPr>
        <w:t xml:space="preserve"> </w:t>
      </w:r>
    </w:p>
    <w:p w14:paraId="28365F8B" w14:textId="77777777" w:rsidR="00631E8A" w:rsidRDefault="00631E8A" w:rsidP="00961F15">
      <w:pPr>
        <w:rPr>
          <w:rFonts w:ascii="Arial" w:hAnsi="Arial" w:cs="Arial"/>
        </w:rPr>
      </w:pPr>
    </w:p>
    <w:p w14:paraId="48FC1D08" w14:textId="77777777" w:rsidR="00961F15" w:rsidRDefault="00631E8A" w:rsidP="00961F15">
      <w:pPr>
        <w:rPr>
          <w:rFonts w:ascii="Arial" w:hAnsi="Arial" w:cs="Arial"/>
        </w:rPr>
      </w:pPr>
      <w:r>
        <w:rPr>
          <w:rFonts w:ascii="Arial" w:hAnsi="Arial" w:cs="Arial"/>
        </w:rPr>
        <w:tab/>
        <w:t>B.</w:t>
      </w:r>
      <w:r>
        <w:rPr>
          <w:rFonts w:ascii="Arial" w:hAnsi="Arial" w:cs="Arial"/>
        </w:rPr>
        <w:tab/>
      </w:r>
      <w:r>
        <w:rPr>
          <w:rFonts w:ascii="Arial" w:hAnsi="Arial" w:cs="Arial"/>
          <w:u w:val="single"/>
        </w:rPr>
        <w:t xml:space="preserve">Participant Option. </w:t>
      </w:r>
      <w:r>
        <w:rPr>
          <w:rFonts w:ascii="Arial" w:hAnsi="Arial" w:cs="Arial"/>
        </w:rPr>
        <w:t xml:space="preserve">  The program participant has the option to sell capacity or </w:t>
      </w:r>
      <w:r w:rsidR="0055358B">
        <w:rPr>
          <w:rFonts w:ascii="Arial" w:hAnsi="Arial" w:cs="Arial"/>
        </w:rPr>
        <w:t xml:space="preserve">renewable energy credits </w:t>
      </w:r>
      <w:r>
        <w:rPr>
          <w:rFonts w:ascii="Arial" w:hAnsi="Arial" w:cs="Arial"/>
        </w:rPr>
        <w:t>to the transmission and distribution utility.  A long-term contract under this section must include either all or a specified percentage of the energy output of the eligible renewable resource.</w:t>
      </w:r>
      <w:r w:rsidR="005F67D2">
        <w:rPr>
          <w:rFonts w:ascii="Arial" w:hAnsi="Arial" w:cs="Arial"/>
        </w:rPr>
        <w:t xml:space="preserve">  In the event a program participant is not receiving value for capacity or renewable energy credits, the Commission may direct the program participant to transfer the capacity or renewable energy credits to the transmission and distribution utility if the Commission finds that the capacity or renewable energy credits is reasonably likely to have value for ratepayers</w:t>
      </w:r>
      <w:r w:rsidR="00653FEB">
        <w:rPr>
          <w:rFonts w:ascii="Arial" w:hAnsi="Arial" w:cs="Arial"/>
        </w:rPr>
        <w:t xml:space="preserve"> without creating an undue administrative burden</w:t>
      </w:r>
      <w:r w:rsidR="005F67D2">
        <w:rPr>
          <w:rFonts w:ascii="Arial" w:hAnsi="Arial" w:cs="Arial"/>
        </w:rPr>
        <w:t>.</w:t>
      </w:r>
    </w:p>
    <w:p w14:paraId="0AF284F7" w14:textId="77777777" w:rsidR="00385D0F" w:rsidRDefault="00385D0F" w:rsidP="00961F15">
      <w:pPr>
        <w:rPr>
          <w:rFonts w:ascii="Arial" w:hAnsi="Arial" w:cs="Arial"/>
        </w:rPr>
      </w:pPr>
    </w:p>
    <w:p w14:paraId="14E3AF08" w14:textId="77777777" w:rsidR="00385D0F" w:rsidRDefault="00385D0F" w:rsidP="00961F15">
      <w:pPr>
        <w:rPr>
          <w:rFonts w:ascii="Arial" w:hAnsi="Arial" w:cs="Arial"/>
          <w:color w:val="000000"/>
          <w:u w:color="000000"/>
        </w:rPr>
      </w:pPr>
      <w:r>
        <w:rPr>
          <w:rFonts w:ascii="Arial" w:hAnsi="Arial" w:cs="Arial"/>
        </w:rPr>
        <w:tab/>
      </w:r>
      <w:r w:rsidR="00631E8A">
        <w:rPr>
          <w:rFonts w:ascii="Arial" w:hAnsi="Arial" w:cs="Arial"/>
        </w:rPr>
        <w:t>C</w:t>
      </w:r>
      <w:r>
        <w:rPr>
          <w:rFonts w:ascii="Arial" w:hAnsi="Arial" w:cs="Arial"/>
        </w:rPr>
        <w:t>.</w:t>
      </w:r>
      <w:r>
        <w:rPr>
          <w:rFonts w:ascii="Arial" w:hAnsi="Arial" w:cs="Arial"/>
        </w:rPr>
        <w:tab/>
      </w:r>
      <w:r w:rsidR="00871E3E">
        <w:rPr>
          <w:rFonts w:ascii="Arial" w:hAnsi="Arial" w:cs="Arial"/>
          <w:u w:val="single"/>
        </w:rPr>
        <w:t>Large Generators.</w:t>
      </w:r>
      <w:r w:rsidR="00871E3E">
        <w:rPr>
          <w:rFonts w:ascii="Arial" w:hAnsi="Arial" w:cs="Arial"/>
        </w:rPr>
        <w:tab/>
      </w:r>
      <w:r w:rsidR="00871E3E" w:rsidRPr="00871E3E">
        <w:rPr>
          <w:rFonts w:ascii="Arial" w:hAnsi="Arial" w:cs="Arial"/>
          <w:color w:val="000000"/>
          <w:u w:color="000000"/>
        </w:rPr>
        <w:t xml:space="preserve">For program participants with a generating capacity of one megawatt or more, the </w:t>
      </w:r>
      <w:r w:rsidR="00871E3E">
        <w:rPr>
          <w:rFonts w:ascii="Arial" w:hAnsi="Arial" w:cs="Arial"/>
          <w:color w:val="000000"/>
          <w:u w:color="000000"/>
        </w:rPr>
        <w:t>C</w:t>
      </w:r>
      <w:r w:rsidR="00285ACE">
        <w:rPr>
          <w:rFonts w:ascii="Arial" w:hAnsi="Arial" w:cs="Arial"/>
          <w:color w:val="000000"/>
          <w:u w:color="000000"/>
        </w:rPr>
        <w:t>ommission shall</w:t>
      </w:r>
      <w:r w:rsidR="00871E3E" w:rsidRPr="00871E3E">
        <w:rPr>
          <w:rFonts w:ascii="Arial" w:hAnsi="Arial" w:cs="Arial"/>
          <w:color w:val="000000"/>
          <w:u w:color="000000"/>
        </w:rPr>
        <w:t xml:space="preserve"> conduct competitive solicitations for long-term contracts</w:t>
      </w:r>
      <w:r w:rsidR="00285ACE">
        <w:rPr>
          <w:rFonts w:ascii="Arial" w:hAnsi="Arial" w:cs="Arial"/>
          <w:color w:val="000000"/>
          <w:u w:color="000000"/>
        </w:rPr>
        <w:t xml:space="preserve"> as specified in this sub-section.  </w:t>
      </w:r>
    </w:p>
    <w:p w14:paraId="7DBE7B54" w14:textId="77777777" w:rsidR="00285ACE" w:rsidRDefault="00285ACE" w:rsidP="00961F15">
      <w:pPr>
        <w:rPr>
          <w:rFonts w:ascii="Arial" w:hAnsi="Arial" w:cs="Arial"/>
          <w:color w:val="000000"/>
          <w:u w:color="000000"/>
        </w:rPr>
      </w:pPr>
    </w:p>
    <w:p w14:paraId="0F8E32EA" w14:textId="77777777" w:rsidR="00357156" w:rsidRDefault="00285ACE" w:rsidP="00961F15">
      <w:pPr>
        <w:rPr>
          <w:rFonts w:ascii="Arial" w:hAnsi="Arial" w:cs="Arial"/>
        </w:rPr>
      </w:pPr>
      <w:r>
        <w:rPr>
          <w:rFonts w:ascii="Arial" w:hAnsi="Arial" w:cs="Arial"/>
          <w:color w:val="000000"/>
          <w:u w:color="000000"/>
        </w:rPr>
        <w:tab/>
      </w:r>
      <w:r>
        <w:rPr>
          <w:rFonts w:ascii="Arial" w:hAnsi="Arial" w:cs="Arial"/>
          <w:color w:val="000000"/>
          <w:u w:color="000000"/>
        </w:rPr>
        <w:tab/>
        <w:t>1.</w:t>
      </w:r>
      <w:r>
        <w:rPr>
          <w:rFonts w:ascii="Arial" w:hAnsi="Arial" w:cs="Arial"/>
          <w:color w:val="000000"/>
          <w:u w:color="000000"/>
        </w:rPr>
        <w:tab/>
      </w:r>
      <w:r>
        <w:rPr>
          <w:rFonts w:ascii="Arial" w:hAnsi="Arial" w:cs="Arial"/>
          <w:color w:val="000000"/>
          <w:u w:val="single" w:color="000000"/>
        </w:rPr>
        <w:t>Periodic Solicitations.</w:t>
      </w:r>
      <w:r>
        <w:rPr>
          <w:rFonts w:ascii="Arial" w:hAnsi="Arial" w:cs="Arial"/>
          <w:color w:val="000000"/>
          <w:u w:color="000000"/>
        </w:rPr>
        <w:t xml:space="preserve">  </w:t>
      </w:r>
      <w:r w:rsidR="00FB1612">
        <w:rPr>
          <w:rFonts w:ascii="Arial" w:hAnsi="Arial" w:cs="Arial"/>
          <w:color w:val="000000"/>
          <w:u w:color="000000"/>
        </w:rPr>
        <w:t xml:space="preserve">The Commission shall periodically conduct a competitive bid process for </w:t>
      </w:r>
      <w:r w:rsidR="00FB1612">
        <w:rPr>
          <w:rFonts w:ascii="Arial" w:hAnsi="Arial" w:cs="Arial"/>
        </w:rPr>
        <w:t>community-based renewable energy project</w:t>
      </w:r>
      <w:r w:rsidR="009B4CB8">
        <w:rPr>
          <w:rFonts w:ascii="Arial" w:hAnsi="Arial" w:cs="Arial"/>
        </w:rPr>
        <w:t xml:space="preserve">s.  To participate in the bid process, a program participant must be certified by the Commission pursuant to section 4 of this Chapter.  The Commission shall not conduct bid processes </w:t>
      </w:r>
      <w:r w:rsidR="0077290C">
        <w:rPr>
          <w:rFonts w:ascii="Arial" w:hAnsi="Arial" w:cs="Arial"/>
        </w:rPr>
        <w:t xml:space="preserve"> if</w:t>
      </w:r>
      <w:r w:rsidR="009B4CB8">
        <w:rPr>
          <w:rFonts w:ascii="Arial" w:hAnsi="Arial" w:cs="Arial"/>
        </w:rPr>
        <w:t xml:space="preserve"> the applicable pilot program capacity limits specified in section 3 are reached or if there</w:t>
      </w:r>
      <w:r w:rsidR="0077290C">
        <w:rPr>
          <w:rFonts w:ascii="Arial" w:hAnsi="Arial" w:cs="Arial"/>
        </w:rPr>
        <w:t xml:space="preserve"> </w:t>
      </w:r>
      <w:r w:rsidR="009B4CB8">
        <w:rPr>
          <w:rFonts w:ascii="Arial" w:hAnsi="Arial" w:cs="Arial"/>
        </w:rPr>
        <w:t xml:space="preserve"> a</w:t>
      </w:r>
      <w:r w:rsidR="00631E8A">
        <w:rPr>
          <w:rFonts w:ascii="Arial" w:hAnsi="Arial" w:cs="Arial"/>
        </w:rPr>
        <w:t>re</w:t>
      </w:r>
      <w:r w:rsidR="009B4CB8">
        <w:rPr>
          <w:rFonts w:ascii="Arial" w:hAnsi="Arial" w:cs="Arial"/>
        </w:rPr>
        <w:t xml:space="preserve"> no certified community-based renewable energy projects </w:t>
      </w:r>
      <w:r w:rsidR="0077290C">
        <w:rPr>
          <w:rFonts w:ascii="Arial" w:hAnsi="Arial" w:cs="Arial"/>
        </w:rPr>
        <w:t xml:space="preserve"> </w:t>
      </w:r>
      <w:r w:rsidR="009E05F9">
        <w:rPr>
          <w:rFonts w:ascii="Arial" w:hAnsi="Arial" w:cs="Arial"/>
        </w:rPr>
        <w:t xml:space="preserve">that are not </w:t>
      </w:r>
      <w:r w:rsidR="00101CFC">
        <w:rPr>
          <w:rFonts w:ascii="Arial" w:hAnsi="Arial" w:cs="Arial"/>
        </w:rPr>
        <w:t xml:space="preserve">already </w:t>
      </w:r>
      <w:r w:rsidR="0077290C">
        <w:rPr>
          <w:rFonts w:ascii="Arial" w:hAnsi="Arial" w:cs="Arial"/>
        </w:rPr>
        <w:t xml:space="preserve">participating in the </w:t>
      </w:r>
      <w:r w:rsidR="004C5F46">
        <w:rPr>
          <w:rFonts w:ascii="Arial" w:hAnsi="Arial" w:cs="Arial"/>
        </w:rPr>
        <w:t xml:space="preserve"> long-term contract </w:t>
      </w:r>
      <w:r w:rsidR="0077290C">
        <w:rPr>
          <w:rFonts w:ascii="Arial" w:hAnsi="Arial" w:cs="Arial"/>
        </w:rPr>
        <w:t xml:space="preserve">program incentive pursuant to section 6 </w:t>
      </w:r>
      <w:r w:rsidR="004C5F46">
        <w:rPr>
          <w:rFonts w:ascii="Arial" w:hAnsi="Arial" w:cs="Arial"/>
        </w:rPr>
        <w:t>or</w:t>
      </w:r>
      <w:r w:rsidR="0077290C">
        <w:rPr>
          <w:rFonts w:ascii="Arial" w:hAnsi="Arial" w:cs="Arial"/>
        </w:rPr>
        <w:t xml:space="preserve"> the </w:t>
      </w:r>
      <w:r w:rsidR="004C5F46">
        <w:rPr>
          <w:rFonts w:ascii="Arial" w:hAnsi="Arial" w:cs="Arial"/>
        </w:rPr>
        <w:t xml:space="preserve"> renewable energy credit multiplier program incentive</w:t>
      </w:r>
      <w:r w:rsidR="0077290C">
        <w:rPr>
          <w:rFonts w:ascii="Arial" w:hAnsi="Arial" w:cs="Arial"/>
        </w:rPr>
        <w:t xml:space="preserve"> pursuant to section 7</w:t>
      </w:r>
      <w:r w:rsidR="004C5F46">
        <w:rPr>
          <w:rFonts w:ascii="Arial" w:hAnsi="Arial" w:cs="Arial"/>
        </w:rPr>
        <w:t>.</w:t>
      </w:r>
    </w:p>
    <w:p w14:paraId="5D43F5FA" w14:textId="77777777" w:rsidR="00357156" w:rsidRDefault="00357156" w:rsidP="00961F15">
      <w:pPr>
        <w:rPr>
          <w:rFonts w:ascii="Arial" w:hAnsi="Arial" w:cs="Arial"/>
        </w:rPr>
      </w:pPr>
    </w:p>
    <w:p w14:paraId="13404FCA" w14:textId="77777777" w:rsidR="00357156" w:rsidRDefault="00357156" w:rsidP="00357156">
      <w:pPr>
        <w:tabs>
          <w:tab w:val="left" w:pos="720"/>
          <w:tab w:val="left" w:pos="1440"/>
          <w:tab w:val="left" w:pos="2160"/>
          <w:tab w:val="left" w:pos="2880"/>
          <w:tab w:val="left" w:pos="3600"/>
        </w:tabs>
        <w:rPr>
          <w:rFonts w:ascii="Arial" w:hAnsi="Arial" w:cs="Arial"/>
        </w:rPr>
      </w:pPr>
      <w:r>
        <w:rPr>
          <w:rFonts w:ascii="Arial" w:hAnsi="Arial" w:cs="Arial"/>
        </w:rPr>
        <w:tab/>
      </w:r>
      <w:r>
        <w:rPr>
          <w:rFonts w:ascii="Arial" w:hAnsi="Arial" w:cs="Arial"/>
        </w:rPr>
        <w:tab/>
        <w:t>2.</w:t>
      </w:r>
      <w:r>
        <w:rPr>
          <w:rFonts w:ascii="Arial" w:hAnsi="Arial" w:cs="Arial"/>
        </w:rPr>
        <w:tab/>
      </w:r>
      <w:r w:rsidRPr="00357156">
        <w:rPr>
          <w:rFonts w:ascii="Arial" w:hAnsi="Arial" w:cs="Arial"/>
          <w:u w:val="single"/>
        </w:rPr>
        <w:t>Requests for Proposals; Standard Form Contracts.</w:t>
      </w:r>
      <w:r>
        <w:rPr>
          <w:rFonts w:ascii="Arial" w:hAnsi="Arial" w:cs="Arial"/>
        </w:rPr>
        <w:t xml:space="preserve">  </w:t>
      </w:r>
      <w:r w:rsidRPr="00357156">
        <w:rPr>
          <w:rFonts w:ascii="Arial" w:hAnsi="Arial" w:cs="Arial"/>
        </w:rPr>
        <w:t xml:space="preserve">The Commission shall solicit bids for </w:t>
      </w:r>
      <w:r>
        <w:rPr>
          <w:rFonts w:ascii="Arial" w:hAnsi="Arial" w:cs="Arial"/>
        </w:rPr>
        <w:t xml:space="preserve">community-based renewable energy projects </w:t>
      </w:r>
      <w:r w:rsidRPr="00357156">
        <w:rPr>
          <w:rFonts w:ascii="Arial" w:hAnsi="Arial" w:cs="Arial"/>
        </w:rPr>
        <w:t>through the issuance of a request for proposals that contains all the standards, procedures and requirements for the bid solicitation process</w:t>
      </w:r>
      <w:r>
        <w:rPr>
          <w:rFonts w:ascii="Arial" w:hAnsi="Arial" w:cs="Arial"/>
        </w:rPr>
        <w:t xml:space="preserve">.  </w:t>
      </w:r>
      <w:r w:rsidRPr="00357156">
        <w:rPr>
          <w:rFonts w:ascii="Arial" w:hAnsi="Arial" w:cs="Arial"/>
        </w:rPr>
        <w:t xml:space="preserve">The request for proposals shall contain a standard form contract. As part of the solicitation and selection process, the Commission may accept modifications to the standard form contracts. </w:t>
      </w:r>
      <w:r w:rsidR="00E555F7">
        <w:rPr>
          <w:rFonts w:ascii="Arial" w:hAnsi="Arial" w:cs="Arial"/>
        </w:rPr>
        <w:t xml:space="preserve">The Commission delegates to the Director of </w:t>
      </w:r>
      <w:r w:rsidR="007833CA">
        <w:rPr>
          <w:rFonts w:ascii="Arial" w:hAnsi="Arial" w:cs="Arial"/>
        </w:rPr>
        <w:t xml:space="preserve">the </w:t>
      </w:r>
      <w:r w:rsidR="00E555F7">
        <w:rPr>
          <w:rFonts w:ascii="Arial" w:hAnsi="Arial" w:cs="Arial"/>
        </w:rPr>
        <w:t xml:space="preserve">Electricity and </w:t>
      </w:r>
      <w:r w:rsidR="007833CA">
        <w:rPr>
          <w:rFonts w:ascii="Arial" w:hAnsi="Arial" w:cs="Arial"/>
        </w:rPr>
        <w:t>G</w:t>
      </w:r>
      <w:r w:rsidR="00E555F7">
        <w:rPr>
          <w:rFonts w:ascii="Arial" w:hAnsi="Arial" w:cs="Arial"/>
        </w:rPr>
        <w:t xml:space="preserve">as </w:t>
      </w:r>
      <w:r w:rsidR="00C124AC">
        <w:rPr>
          <w:rFonts w:ascii="Arial" w:hAnsi="Arial" w:cs="Arial"/>
        </w:rPr>
        <w:t>Utility Industries</w:t>
      </w:r>
      <w:r w:rsidR="007833CA">
        <w:rPr>
          <w:rFonts w:ascii="Arial" w:hAnsi="Arial" w:cs="Arial"/>
        </w:rPr>
        <w:t xml:space="preserve"> </w:t>
      </w:r>
      <w:r w:rsidR="00E555F7">
        <w:rPr>
          <w:rFonts w:ascii="Arial" w:hAnsi="Arial" w:cs="Arial"/>
        </w:rPr>
        <w:t>th</w:t>
      </w:r>
      <w:r w:rsidR="007833CA">
        <w:rPr>
          <w:rFonts w:ascii="Arial" w:hAnsi="Arial" w:cs="Arial"/>
        </w:rPr>
        <w:t>e</w:t>
      </w:r>
      <w:r w:rsidR="00E555F7">
        <w:rPr>
          <w:rFonts w:ascii="Arial" w:hAnsi="Arial" w:cs="Arial"/>
        </w:rPr>
        <w:t xml:space="preserve"> authority </w:t>
      </w:r>
      <w:r w:rsidR="00DD7BAD">
        <w:rPr>
          <w:rFonts w:ascii="Arial" w:hAnsi="Arial" w:cs="Arial"/>
        </w:rPr>
        <w:t xml:space="preserve">to develop </w:t>
      </w:r>
      <w:r w:rsidR="00631E8A">
        <w:rPr>
          <w:rFonts w:ascii="Arial" w:hAnsi="Arial" w:cs="Arial"/>
        </w:rPr>
        <w:t xml:space="preserve">and approve </w:t>
      </w:r>
      <w:r w:rsidR="00DD7BAD">
        <w:rPr>
          <w:rFonts w:ascii="Arial" w:hAnsi="Arial" w:cs="Arial"/>
        </w:rPr>
        <w:t xml:space="preserve">the requests for proposals and the standard contract, and to accept modifications to the standard form contract.  </w:t>
      </w:r>
      <w:r w:rsidRPr="00357156">
        <w:rPr>
          <w:rFonts w:ascii="Arial" w:hAnsi="Arial" w:cs="Arial"/>
        </w:rPr>
        <w:t>The request for proposals shall, at a minimum, req</w:t>
      </w:r>
      <w:r w:rsidR="00E555F7">
        <w:rPr>
          <w:rFonts w:ascii="Arial" w:hAnsi="Arial" w:cs="Arial"/>
        </w:rPr>
        <w:t>uire that the proposals contain the proposed pricing terms, full project cost disclosure,</w:t>
      </w:r>
      <w:r w:rsidR="00631E8A">
        <w:rPr>
          <w:rFonts w:ascii="Arial" w:hAnsi="Arial" w:cs="Arial"/>
        </w:rPr>
        <w:t xml:space="preserve"> expected revenue sources in addition</w:t>
      </w:r>
      <w:r w:rsidR="006D7326">
        <w:rPr>
          <w:rFonts w:ascii="Arial" w:hAnsi="Arial" w:cs="Arial"/>
        </w:rPr>
        <w:t xml:space="preserve"> to the long-term contract, and the</w:t>
      </w:r>
      <w:r w:rsidR="00E555F7">
        <w:rPr>
          <w:rFonts w:ascii="Arial" w:hAnsi="Arial" w:cs="Arial"/>
        </w:rPr>
        <w:t xml:space="preserve"> Commission order certifying the project as a community-based renewable energy project pursuant to section 4 of this Chapter.</w:t>
      </w:r>
    </w:p>
    <w:p w14:paraId="2541B54D" w14:textId="77777777" w:rsidR="00E555F7" w:rsidRDefault="00E555F7" w:rsidP="00357156">
      <w:pPr>
        <w:tabs>
          <w:tab w:val="left" w:pos="720"/>
          <w:tab w:val="left" w:pos="1440"/>
          <w:tab w:val="left" w:pos="2160"/>
          <w:tab w:val="left" w:pos="2880"/>
          <w:tab w:val="left" w:pos="3600"/>
        </w:tabs>
        <w:rPr>
          <w:rFonts w:ascii="Arial" w:hAnsi="Arial" w:cs="Arial"/>
        </w:rPr>
      </w:pPr>
    </w:p>
    <w:p w14:paraId="64D5184C" w14:textId="77777777" w:rsidR="00357156" w:rsidRPr="00E555F7" w:rsidRDefault="00E555F7" w:rsidP="00E555F7">
      <w:pPr>
        <w:tabs>
          <w:tab w:val="left" w:pos="720"/>
          <w:tab w:val="left" w:pos="1440"/>
          <w:tab w:val="left" w:pos="2160"/>
          <w:tab w:val="left" w:pos="2880"/>
          <w:tab w:val="left" w:pos="3600"/>
        </w:tabs>
        <w:rPr>
          <w:rFonts w:ascii="Arial" w:hAnsi="Arial" w:cs="Arial"/>
        </w:rPr>
      </w:pPr>
      <w:r>
        <w:rPr>
          <w:rFonts w:ascii="Arial" w:hAnsi="Arial" w:cs="Arial"/>
        </w:rPr>
        <w:lastRenderedPageBreak/>
        <w:tab/>
      </w:r>
      <w:r>
        <w:rPr>
          <w:rFonts w:ascii="Arial" w:hAnsi="Arial" w:cs="Arial"/>
        </w:rPr>
        <w:tab/>
        <w:t>3.</w:t>
      </w:r>
      <w:r>
        <w:rPr>
          <w:rFonts w:ascii="Arial" w:hAnsi="Arial" w:cs="Arial"/>
        </w:rPr>
        <w:tab/>
      </w:r>
      <w:r>
        <w:rPr>
          <w:rFonts w:ascii="Arial" w:hAnsi="Arial" w:cs="Arial"/>
          <w:u w:val="single"/>
        </w:rPr>
        <w:t>Evaluation of Proposals; Bidder Negotiations.</w:t>
      </w:r>
      <w:r>
        <w:rPr>
          <w:rFonts w:ascii="Arial" w:hAnsi="Arial" w:cs="Arial"/>
        </w:rPr>
        <w:t xml:space="preserve">  </w:t>
      </w:r>
      <w:r w:rsidR="00357156" w:rsidRPr="00E555F7">
        <w:rPr>
          <w:rFonts w:ascii="Arial" w:hAnsi="Arial" w:cs="Arial"/>
        </w:rPr>
        <w:t xml:space="preserve">The Commission shall evaluate submitted proposals to determine compliance with the standards, procedures and requirements contained in the request for proposals. Following review of proposals, the Commission may engage in negotiations or discussions with bidders or a subset of bidders to clarify, refine or improve the proposals. </w:t>
      </w:r>
      <w:r>
        <w:rPr>
          <w:rFonts w:ascii="Arial" w:hAnsi="Arial" w:cs="Arial"/>
        </w:rPr>
        <w:t xml:space="preserve">At the direction of the Commission, the applicable transmission and distribution utility shall participate in </w:t>
      </w:r>
      <w:r w:rsidR="006D7326">
        <w:rPr>
          <w:rFonts w:ascii="Arial" w:hAnsi="Arial" w:cs="Arial"/>
        </w:rPr>
        <w:t xml:space="preserve">bid evaluations or </w:t>
      </w:r>
      <w:r>
        <w:rPr>
          <w:rFonts w:ascii="Arial" w:hAnsi="Arial" w:cs="Arial"/>
        </w:rPr>
        <w:t xml:space="preserve">negotiations.  </w:t>
      </w:r>
      <w:r w:rsidR="00357156" w:rsidRPr="00E555F7">
        <w:rPr>
          <w:rFonts w:ascii="Arial" w:hAnsi="Arial" w:cs="Arial"/>
        </w:rPr>
        <w:t>The Commission may accept one or more of the proposals or none of the proposals based on its assessment of whether proposals meet the requirements of the request for proposals</w:t>
      </w:r>
      <w:r>
        <w:rPr>
          <w:rFonts w:ascii="Arial" w:hAnsi="Arial" w:cs="Arial"/>
        </w:rPr>
        <w:t xml:space="preserve"> and this Chapter.</w:t>
      </w:r>
    </w:p>
    <w:p w14:paraId="5E1206D5" w14:textId="77777777" w:rsidR="00357156" w:rsidRPr="00957D36" w:rsidRDefault="00357156" w:rsidP="00357156">
      <w:pPr>
        <w:tabs>
          <w:tab w:val="left" w:pos="720"/>
          <w:tab w:val="left" w:pos="1440"/>
          <w:tab w:val="left" w:pos="2160"/>
          <w:tab w:val="left" w:pos="2880"/>
          <w:tab w:val="left" w:pos="3600"/>
        </w:tabs>
        <w:rPr>
          <w:sz w:val="22"/>
          <w:szCs w:val="22"/>
        </w:rPr>
      </w:pPr>
    </w:p>
    <w:p w14:paraId="749CF071" w14:textId="77777777" w:rsidR="00357156" w:rsidRDefault="00357156" w:rsidP="00357156">
      <w:pPr>
        <w:tabs>
          <w:tab w:val="left" w:pos="720"/>
          <w:tab w:val="left" w:pos="1440"/>
          <w:tab w:val="left" w:pos="2160"/>
          <w:tab w:val="left" w:pos="2880"/>
          <w:tab w:val="left" w:pos="3600"/>
        </w:tabs>
        <w:rPr>
          <w:rFonts w:ascii="Arial" w:hAnsi="Arial" w:cs="Arial"/>
        </w:rPr>
      </w:pPr>
      <w:r w:rsidRPr="00957D36">
        <w:rPr>
          <w:sz w:val="22"/>
          <w:szCs w:val="22"/>
        </w:rPr>
        <w:tab/>
      </w:r>
      <w:r w:rsidR="00DD7BAD">
        <w:rPr>
          <w:sz w:val="22"/>
          <w:szCs w:val="22"/>
        </w:rPr>
        <w:t xml:space="preserve">  </w:t>
      </w:r>
      <w:r w:rsidR="00DD7BAD">
        <w:rPr>
          <w:sz w:val="22"/>
          <w:szCs w:val="22"/>
        </w:rPr>
        <w:tab/>
      </w:r>
      <w:r w:rsidR="00DD7BAD" w:rsidRPr="00DD7BAD">
        <w:rPr>
          <w:rFonts w:ascii="Arial" w:hAnsi="Arial" w:cs="Arial"/>
        </w:rPr>
        <w:t>4.</w:t>
      </w:r>
      <w:r w:rsidR="00DD7BAD" w:rsidRPr="00DD7BAD">
        <w:rPr>
          <w:rFonts w:ascii="Arial" w:hAnsi="Arial" w:cs="Arial"/>
        </w:rPr>
        <w:tab/>
      </w:r>
      <w:r w:rsidR="00DD7BAD" w:rsidRPr="00DD7BAD">
        <w:rPr>
          <w:rFonts w:ascii="Arial" w:hAnsi="Arial" w:cs="Arial"/>
          <w:u w:val="single"/>
        </w:rPr>
        <w:t>Selection Criteria</w:t>
      </w:r>
      <w:r w:rsidR="00DD7BAD">
        <w:rPr>
          <w:rFonts w:ascii="Arial" w:hAnsi="Arial" w:cs="Arial"/>
          <w:u w:val="single"/>
        </w:rPr>
        <w:t>.</w:t>
      </w:r>
      <w:r w:rsidR="00DD7BAD">
        <w:rPr>
          <w:rFonts w:ascii="Arial" w:hAnsi="Arial" w:cs="Arial"/>
        </w:rPr>
        <w:t xml:space="preserve">  </w:t>
      </w:r>
      <w:r w:rsidR="003F59E0">
        <w:rPr>
          <w:rFonts w:ascii="Arial" w:hAnsi="Arial" w:cs="Arial"/>
        </w:rPr>
        <w:t>The Commission will select proposals that are certified pursuant to section 4 of this Chapter</w:t>
      </w:r>
      <w:r w:rsidR="006D7326">
        <w:rPr>
          <w:rFonts w:ascii="Arial" w:hAnsi="Arial" w:cs="Arial"/>
        </w:rPr>
        <w:t>, satisfy the requirements of the request for proposals of subsection C(2)</w:t>
      </w:r>
      <w:r w:rsidR="003F59E0">
        <w:rPr>
          <w:rFonts w:ascii="Arial" w:hAnsi="Arial" w:cs="Arial"/>
        </w:rPr>
        <w:t xml:space="preserve"> and meet the cost containment provisions </w:t>
      </w:r>
      <w:r w:rsidR="008A5E73">
        <w:rPr>
          <w:rFonts w:ascii="Arial" w:hAnsi="Arial" w:cs="Arial"/>
        </w:rPr>
        <w:t>of subsection</w:t>
      </w:r>
      <w:r w:rsidR="00157FCF">
        <w:rPr>
          <w:rFonts w:ascii="Arial" w:hAnsi="Arial" w:cs="Arial"/>
        </w:rPr>
        <w:t xml:space="preserve"> </w:t>
      </w:r>
      <w:r w:rsidR="006D7326">
        <w:rPr>
          <w:rFonts w:ascii="Arial" w:hAnsi="Arial" w:cs="Arial"/>
        </w:rPr>
        <w:t>E</w:t>
      </w:r>
      <w:r w:rsidR="003F59E0">
        <w:rPr>
          <w:rFonts w:ascii="Arial" w:hAnsi="Arial" w:cs="Arial"/>
        </w:rPr>
        <w:t xml:space="preserve">.  </w:t>
      </w:r>
      <w:r w:rsidR="006D7326">
        <w:rPr>
          <w:rFonts w:ascii="Arial" w:hAnsi="Arial" w:cs="Arial"/>
        </w:rPr>
        <w:t xml:space="preserve">In considering </w:t>
      </w:r>
      <w:r w:rsidR="00FB3415">
        <w:rPr>
          <w:rFonts w:ascii="Arial" w:hAnsi="Arial" w:cs="Arial"/>
        </w:rPr>
        <w:t xml:space="preserve">the cost containment requirement, the Commission will </w:t>
      </w:r>
      <w:proofErr w:type="gramStart"/>
      <w:r w:rsidR="00FB3415">
        <w:rPr>
          <w:rFonts w:ascii="Arial" w:hAnsi="Arial" w:cs="Arial"/>
        </w:rPr>
        <w:t>take into account</w:t>
      </w:r>
      <w:proofErr w:type="gramEnd"/>
      <w:r w:rsidR="00FB3415">
        <w:rPr>
          <w:rFonts w:ascii="Arial" w:hAnsi="Arial" w:cs="Arial"/>
        </w:rPr>
        <w:t xml:space="preserve"> revenue the program participant will likely receive if capacity resource or </w:t>
      </w:r>
      <w:r w:rsidR="0055358B">
        <w:rPr>
          <w:rFonts w:ascii="Arial" w:hAnsi="Arial" w:cs="Arial"/>
        </w:rPr>
        <w:t>renewable energy credits</w:t>
      </w:r>
      <w:r w:rsidR="00FB3415">
        <w:rPr>
          <w:rFonts w:ascii="Arial" w:hAnsi="Arial" w:cs="Arial"/>
        </w:rPr>
        <w:t xml:space="preserve"> are not sold to the transmission and distribution utility.  </w:t>
      </w:r>
      <w:r w:rsidR="003F59E0">
        <w:rPr>
          <w:rFonts w:ascii="Arial" w:hAnsi="Arial" w:cs="Arial"/>
        </w:rPr>
        <w:t xml:space="preserve">In the event the proposals exceed the applicable pilot program capacity limits, the Commission will select proposals that </w:t>
      </w:r>
      <w:r w:rsidR="0055358B">
        <w:rPr>
          <w:rFonts w:ascii="Arial" w:hAnsi="Arial" w:cs="Arial"/>
        </w:rPr>
        <w:t xml:space="preserve">provide the </w:t>
      </w:r>
      <w:r w:rsidR="009E05F9">
        <w:rPr>
          <w:rFonts w:ascii="Arial" w:hAnsi="Arial" w:cs="Arial"/>
        </w:rPr>
        <w:t xml:space="preserve">lowest net cost to ratepayers </w:t>
      </w:r>
      <w:r w:rsidR="0055358B">
        <w:rPr>
          <w:rFonts w:ascii="Arial" w:hAnsi="Arial" w:cs="Arial"/>
        </w:rPr>
        <w:t>over the term of the proposed contract.</w:t>
      </w:r>
    </w:p>
    <w:p w14:paraId="43C121CD" w14:textId="77777777" w:rsidR="00E36909" w:rsidRDefault="00E36909" w:rsidP="00357156">
      <w:pPr>
        <w:tabs>
          <w:tab w:val="left" w:pos="720"/>
          <w:tab w:val="left" w:pos="1440"/>
          <w:tab w:val="left" w:pos="2160"/>
          <w:tab w:val="left" w:pos="2880"/>
          <w:tab w:val="left" w:pos="3600"/>
        </w:tabs>
        <w:rPr>
          <w:rFonts w:ascii="Arial" w:hAnsi="Arial" w:cs="Arial"/>
          <w:b/>
        </w:rPr>
      </w:pPr>
    </w:p>
    <w:p w14:paraId="633A8DF6" w14:textId="77777777" w:rsidR="00E36909" w:rsidRDefault="00E36909" w:rsidP="00357156">
      <w:pPr>
        <w:tabs>
          <w:tab w:val="left" w:pos="720"/>
          <w:tab w:val="left" w:pos="1440"/>
          <w:tab w:val="left" w:pos="2160"/>
          <w:tab w:val="left" w:pos="2880"/>
          <w:tab w:val="left" w:pos="3600"/>
        </w:tabs>
        <w:rPr>
          <w:rFonts w:ascii="Arial" w:hAnsi="Arial" w:cs="Arial"/>
          <w:color w:val="000000"/>
          <w:u w:color="000000"/>
        </w:rPr>
      </w:pPr>
      <w:r>
        <w:rPr>
          <w:rFonts w:ascii="Arial" w:hAnsi="Arial" w:cs="Arial"/>
          <w:b/>
        </w:rPr>
        <w:tab/>
      </w:r>
      <w:r w:rsidR="00631E8A">
        <w:rPr>
          <w:rFonts w:ascii="Arial" w:hAnsi="Arial" w:cs="Arial"/>
        </w:rPr>
        <w:t>D</w:t>
      </w:r>
      <w:r>
        <w:rPr>
          <w:rFonts w:ascii="Arial" w:hAnsi="Arial" w:cs="Arial"/>
        </w:rPr>
        <w:t>.</w:t>
      </w:r>
      <w:r>
        <w:rPr>
          <w:rFonts w:ascii="Arial" w:hAnsi="Arial" w:cs="Arial"/>
        </w:rPr>
        <w:tab/>
      </w:r>
      <w:r>
        <w:rPr>
          <w:rFonts w:ascii="Arial" w:hAnsi="Arial" w:cs="Arial"/>
          <w:u w:val="single"/>
        </w:rPr>
        <w:t>Small Generators.</w:t>
      </w:r>
      <w:r>
        <w:rPr>
          <w:rFonts w:ascii="Arial" w:hAnsi="Arial" w:cs="Arial"/>
        </w:rPr>
        <w:t xml:space="preserve">  </w:t>
      </w:r>
      <w:r w:rsidRPr="00871E3E">
        <w:rPr>
          <w:rFonts w:ascii="Arial" w:hAnsi="Arial" w:cs="Arial"/>
          <w:color w:val="000000"/>
          <w:u w:color="000000"/>
        </w:rPr>
        <w:t>For program participants with a</w:t>
      </w:r>
      <w:r w:rsidR="0055358B">
        <w:rPr>
          <w:rFonts w:ascii="Arial" w:hAnsi="Arial" w:cs="Arial"/>
          <w:color w:val="000000"/>
          <w:u w:color="000000"/>
        </w:rPr>
        <w:t xml:space="preserve">n installed generating </w:t>
      </w:r>
      <w:r w:rsidRPr="00871E3E">
        <w:rPr>
          <w:rFonts w:ascii="Arial" w:hAnsi="Arial" w:cs="Arial"/>
          <w:color w:val="000000"/>
          <w:u w:color="000000"/>
        </w:rPr>
        <w:t xml:space="preserve">capacity of </w:t>
      </w:r>
      <w:r>
        <w:rPr>
          <w:rFonts w:ascii="Arial" w:hAnsi="Arial" w:cs="Arial"/>
          <w:color w:val="000000"/>
          <w:u w:color="000000"/>
        </w:rPr>
        <w:t xml:space="preserve">less than </w:t>
      </w:r>
      <w:r w:rsidRPr="00871E3E">
        <w:rPr>
          <w:rFonts w:ascii="Arial" w:hAnsi="Arial" w:cs="Arial"/>
          <w:color w:val="000000"/>
          <w:u w:color="000000"/>
        </w:rPr>
        <w:t xml:space="preserve">one megawatt, the </w:t>
      </w:r>
      <w:r>
        <w:rPr>
          <w:rFonts w:ascii="Arial" w:hAnsi="Arial" w:cs="Arial"/>
          <w:color w:val="000000"/>
          <w:u w:color="000000"/>
        </w:rPr>
        <w:t>Commission shall establish contract prices and terms as specified in this subsection.</w:t>
      </w:r>
    </w:p>
    <w:p w14:paraId="58650410" w14:textId="77777777" w:rsidR="00E36909" w:rsidRDefault="00E36909" w:rsidP="00357156">
      <w:pPr>
        <w:tabs>
          <w:tab w:val="left" w:pos="720"/>
          <w:tab w:val="left" w:pos="1440"/>
          <w:tab w:val="left" w:pos="2160"/>
          <w:tab w:val="left" w:pos="2880"/>
          <w:tab w:val="left" w:pos="3600"/>
        </w:tabs>
        <w:rPr>
          <w:rFonts w:ascii="Arial" w:hAnsi="Arial" w:cs="Arial"/>
        </w:rPr>
      </w:pPr>
    </w:p>
    <w:p w14:paraId="3659B0A8" w14:textId="77777777" w:rsidR="005358F3" w:rsidRDefault="00E36909" w:rsidP="00357156">
      <w:pPr>
        <w:tabs>
          <w:tab w:val="left" w:pos="720"/>
          <w:tab w:val="left" w:pos="1440"/>
          <w:tab w:val="left" w:pos="2160"/>
          <w:tab w:val="left" w:pos="2880"/>
          <w:tab w:val="left" w:pos="3600"/>
        </w:tabs>
        <w:rPr>
          <w:rFonts w:ascii="Arial" w:hAnsi="Arial" w:cs="Arial"/>
        </w:rPr>
      </w:pPr>
      <w:r>
        <w:rPr>
          <w:rFonts w:ascii="Arial" w:hAnsi="Arial" w:cs="Arial"/>
        </w:rPr>
        <w:tab/>
      </w:r>
      <w:r>
        <w:rPr>
          <w:rFonts w:ascii="Arial" w:hAnsi="Arial" w:cs="Arial"/>
        </w:rPr>
        <w:tab/>
        <w:t>1.</w:t>
      </w:r>
      <w:r w:rsidR="005358F3">
        <w:rPr>
          <w:rFonts w:ascii="Arial" w:hAnsi="Arial" w:cs="Arial"/>
        </w:rPr>
        <w:tab/>
      </w:r>
      <w:r w:rsidR="005358F3" w:rsidRPr="005358F3">
        <w:rPr>
          <w:rFonts w:ascii="Arial" w:hAnsi="Arial" w:cs="Arial"/>
          <w:u w:val="single"/>
        </w:rPr>
        <w:t>Contract Prices.</w:t>
      </w:r>
      <w:r w:rsidR="005358F3">
        <w:rPr>
          <w:rFonts w:ascii="Arial" w:hAnsi="Arial" w:cs="Arial"/>
        </w:rPr>
        <w:t xml:space="preserve">  Until changed by Commission order, the contract prices for small generators shall be as specified in this paragraph.</w:t>
      </w:r>
    </w:p>
    <w:p w14:paraId="29DAE484" w14:textId="77777777" w:rsidR="005358F3" w:rsidRDefault="005358F3" w:rsidP="00357156">
      <w:pPr>
        <w:tabs>
          <w:tab w:val="left" w:pos="720"/>
          <w:tab w:val="left" w:pos="1440"/>
          <w:tab w:val="left" w:pos="2160"/>
          <w:tab w:val="left" w:pos="2880"/>
          <w:tab w:val="left" w:pos="3600"/>
        </w:tabs>
        <w:rPr>
          <w:rFonts w:ascii="Arial" w:hAnsi="Arial" w:cs="Arial"/>
        </w:rPr>
      </w:pPr>
    </w:p>
    <w:p w14:paraId="4D7D5A5E" w14:textId="77777777" w:rsidR="005358F3" w:rsidRDefault="005358F3" w:rsidP="00357156">
      <w:pPr>
        <w:tabs>
          <w:tab w:val="left" w:pos="720"/>
          <w:tab w:val="left" w:pos="1440"/>
          <w:tab w:val="left" w:pos="2160"/>
          <w:tab w:val="left" w:pos="2880"/>
          <w:tab w:val="left" w:pos="3600"/>
        </w:tabs>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r>
      <w:r>
        <w:rPr>
          <w:rFonts w:ascii="Arial" w:hAnsi="Arial" w:cs="Arial"/>
          <w:u w:val="single"/>
        </w:rPr>
        <w:t>Wind Power Installations.</w:t>
      </w:r>
      <w:r w:rsidR="00FB3415">
        <w:rPr>
          <w:rFonts w:ascii="Arial" w:hAnsi="Arial" w:cs="Arial"/>
        </w:rPr>
        <w:t xml:space="preserve">  The contract price for wind power installations shall be10 cents per kilowatt-hour.</w:t>
      </w:r>
      <w:r w:rsidR="00CD5C8F">
        <w:rPr>
          <w:rFonts w:ascii="Arial" w:hAnsi="Arial" w:cs="Arial"/>
        </w:rPr>
        <w:t xml:space="preserve"> </w:t>
      </w:r>
      <w:r w:rsidR="009E05F9">
        <w:rPr>
          <w:rFonts w:ascii="Arial" w:hAnsi="Arial" w:cs="Arial"/>
        </w:rPr>
        <w:t>Unless the Commission states otherwise by order, the price per kilowatt-hour in the contract may not vary.</w:t>
      </w:r>
    </w:p>
    <w:p w14:paraId="5D00ADC0" w14:textId="77777777" w:rsidR="005358F3" w:rsidRDefault="005358F3" w:rsidP="00357156">
      <w:pPr>
        <w:tabs>
          <w:tab w:val="left" w:pos="720"/>
          <w:tab w:val="left" w:pos="1440"/>
          <w:tab w:val="left" w:pos="2160"/>
          <w:tab w:val="left" w:pos="2880"/>
          <w:tab w:val="left" w:pos="3600"/>
        </w:tabs>
        <w:rPr>
          <w:rFonts w:ascii="Arial" w:hAnsi="Arial" w:cs="Arial"/>
        </w:rPr>
      </w:pPr>
    </w:p>
    <w:p w14:paraId="7E168446" w14:textId="77777777" w:rsidR="009E05F9" w:rsidRDefault="005358F3" w:rsidP="009E05F9">
      <w:pPr>
        <w:tabs>
          <w:tab w:val="left" w:pos="720"/>
          <w:tab w:val="left" w:pos="1440"/>
          <w:tab w:val="left" w:pos="2160"/>
          <w:tab w:val="left" w:pos="2880"/>
          <w:tab w:val="left" w:pos="3600"/>
        </w:tabs>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r>
      <w:r>
        <w:rPr>
          <w:rFonts w:ascii="Arial" w:hAnsi="Arial" w:cs="Arial"/>
          <w:u w:val="single"/>
        </w:rPr>
        <w:t>Solar Arrays and Installations</w:t>
      </w:r>
      <w:r w:rsidR="00157FCF">
        <w:rPr>
          <w:rFonts w:ascii="Arial" w:hAnsi="Arial" w:cs="Arial"/>
          <w:u w:val="single"/>
        </w:rPr>
        <w:t>.</w:t>
      </w:r>
      <w:r w:rsidR="00CD5C8F">
        <w:rPr>
          <w:rFonts w:ascii="Arial" w:hAnsi="Arial" w:cs="Arial"/>
        </w:rPr>
        <w:t xml:space="preserve">  The contract price for solar arrays and installations shall be 10 cents per kilowatt-hour. </w:t>
      </w:r>
      <w:r w:rsidR="009E05F9">
        <w:rPr>
          <w:rFonts w:ascii="Arial" w:hAnsi="Arial" w:cs="Arial"/>
        </w:rPr>
        <w:t>Unless the Commission states otherwise by order, the price per kilowatt-hour in the contract may not vary.</w:t>
      </w:r>
    </w:p>
    <w:p w14:paraId="40DD765A" w14:textId="77777777" w:rsidR="00461ACF" w:rsidRDefault="00461ACF" w:rsidP="009E05F9">
      <w:pPr>
        <w:tabs>
          <w:tab w:val="left" w:pos="720"/>
          <w:tab w:val="left" w:pos="1440"/>
          <w:tab w:val="left" w:pos="2160"/>
          <w:tab w:val="left" w:pos="2880"/>
          <w:tab w:val="left" w:pos="3600"/>
        </w:tabs>
        <w:rPr>
          <w:rFonts w:ascii="Arial" w:hAnsi="Arial" w:cs="Arial"/>
        </w:rPr>
      </w:pPr>
    </w:p>
    <w:p w14:paraId="0B123D87" w14:textId="77777777" w:rsidR="00461ACF" w:rsidRPr="00461ACF" w:rsidRDefault="00461ACF" w:rsidP="009E05F9">
      <w:pPr>
        <w:tabs>
          <w:tab w:val="left" w:pos="720"/>
          <w:tab w:val="left" w:pos="1440"/>
          <w:tab w:val="left" w:pos="2160"/>
          <w:tab w:val="left" w:pos="2880"/>
          <w:tab w:val="left" w:pos="3600"/>
        </w:tabs>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r>
      <w:r>
        <w:rPr>
          <w:rFonts w:ascii="Arial" w:hAnsi="Arial" w:cs="Arial"/>
          <w:u w:val="single"/>
        </w:rPr>
        <w:t>Hydroelectric Installations.</w:t>
      </w:r>
      <w:r>
        <w:rPr>
          <w:rFonts w:ascii="Arial" w:hAnsi="Arial" w:cs="Arial"/>
        </w:rPr>
        <w:t xml:space="preserve">  The contract price for </w:t>
      </w:r>
      <w:r w:rsidR="005F7537">
        <w:rPr>
          <w:rFonts w:ascii="Arial" w:hAnsi="Arial" w:cs="Arial"/>
        </w:rPr>
        <w:t>hydroelectric facilities</w:t>
      </w:r>
      <w:r>
        <w:rPr>
          <w:rFonts w:ascii="Arial" w:hAnsi="Arial" w:cs="Arial"/>
        </w:rPr>
        <w:t xml:space="preserve"> shall be 10 cents per kilowatt-hour.  Unless the Commission states otherwise by order, the price per kilowatt-hour in the contract may not vary.</w:t>
      </w:r>
    </w:p>
    <w:p w14:paraId="55CF2DEC" w14:textId="77777777" w:rsidR="005358F3" w:rsidRDefault="005358F3" w:rsidP="00357156">
      <w:pPr>
        <w:tabs>
          <w:tab w:val="left" w:pos="720"/>
          <w:tab w:val="left" w:pos="1440"/>
          <w:tab w:val="left" w:pos="2160"/>
          <w:tab w:val="left" w:pos="2880"/>
          <w:tab w:val="left" w:pos="3600"/>
        </w:tabs>
        <w:rPr>
          <w:rFonts w:ascii="Arial" w:hAnsi="Arial" w:cs="Arial"/>
          <w:u w:val="single"/>
        </w:rPr>
      </w:pPr>
    </w:p>
    <w:p w14:paraId="08219453" w14:textId="77777777" w:rsidR="00880B11" w:rsidRDefault="005358F3" w:rsidP="00357156">
      <w:pPr>
        <w:tabs>
          <w:tab w:val="left" w:pos="720"/>
          <w:tab w:val="left" w:pos="1440"/>
          <w:tab w:val="left" w:pos="2160"/>
          <w:tab w:val="left" w:pos="2880"/>
          <w:tab w:val="left" w:pos="3600"/>
        </w:tabs>
        <w:rPr>
          <w:rFonts w:ascii="Arial" w:hAnsi="Arial" w:cs="Arial"/>
        </w:rPr>
      </w:pPr>
      <w:r>
        <w:rPr>
          <w:rFonts w:ascii="Arial" w:hAnsi="Arial" w:cs="Arial"/>
        </w:rPr>
        <w:tab/>
      </w:r>
      <w:r>
        <w:rPr>
          <w:rFonts w:ascii="Arial" w:hAnsi="Arial" w:cs="Arial"/>
        </w:rPr>
        <w:tab/>
      </w:r>
      <w:r>
        <w:rPr>
          <w:rFonts w:ascii="Arial" w:hAnsi="Arial" w:cs="Arial"/>
        </w:rPr>
        <w:tab/>
      </w:r>
      <w:r w:rsidR="00461ACF">
        <w:rPr>
          <w:rFonts w:ascii="Arial" w:hAnsi="Arial" w:cs="Arial"/>
        </w:rPr>
        <w:t>d</w:t>
      </w:r>
      <w:r>
        <w:rPr>
          <w:rFonts w:ascii="Arial" w:hAnsi="Arial" w:cs="Arial"/>
        </w:rPr>
        <w:t>.</w:t>
      </w:r>
      <w:r>
        <w:rPr>
          <w:rFonts w:ascii="Arial" w:hAnsi="Arial" w:cs="Arial"/>
        </w:rPr>
        <w:tab/>
      </w:r>
      <w:r>
        <w:rPr>
          <w:rFonts w:ascii="Arial" w:hAnsi="Arial" w:cs="Arial"/>
          <w:u w:val="single"/>
        </w:rPr>
        <w:t>Other Renewable Resources.</w:t>
      </w:r>
      <w:r>
        <w:rPr>
          <w:rFonts w:ascii="Arial" w:hAnsi="Arial" w:cs="Arial"/>
        </w:rPr>
        <w:t xml:space="preserve">  The Commission will establish prices for </w:t>
      </w:r>
      <w:r w:rsidR="00CD5C8F">
        <w:rPr>
          <w:rFonts w:ascii="Arial" w:hAnsi="Arial" w:cs="Arial"/>
        </w:rPr>
        <w:t xml:space="preserve">eligible renewable resources </w:t>
      </w:r>
      <w:r>
        <w:rPr>
          <w:rFonts w:ascii="Arial" w:hAnsi="Arial" w:cs="Arial"/>
        </w:rPr>
        <w:t>other than wind power installations and solar arrays and installation</w:t>
      </w:r>
      <w:r w:rsidR="00CD5C8F">
        <w:rPr>
          <w:rFonts w:ascii="Arial" w:hAnsi="Arial" w:cs="Arial"/>
        </w:rPr>
        <w:t>s</w:t>
      </w:r>
      <w:r>
        <w:rPr>
          <w:rFonts w:ascii="Arial" w:hAnsi="Arial" w:cs="Arial"/>
        </w:rPr>
        <w:t xml:space="preserve"> at the request of a community-based renewable energy generator that has been certified by the Commission pursuant to section 4 of this Chapter.</w:t>
      </w:r>
    </w:p>
    <w:p w14:paraId="0B43E29D" w14:textId="77777777" w:rsidR="00CD5C8F" w:rsidRDefault="00CD5C8F" w:rsidP="00357156">
      <w:pPr>
        <w:tabs>
          <w:tab w:val="left" w:pos="720"/>
          <w:tab w:val="left" w:pos="1440"/>
          <w:tab w:val="left" w:pos="2160"/>
          <w:tab w:val="left" w:pos="2880"/>
          <w:tab w:val="left" w:pos="3600"/>
        </w:tabs>
        <w:rPr>
          <w:rFonts w:ascii="Arial" w:hAnsi="Arial" w:cs="Arial"/>
        </w:rPr>
      </w:pPr>
    </w:p>
    <w:p w14:paraId="465945D3" w14:textId="77777777" w:rsidR="00880B11" w:rsidRDefault="00CD5C8F" w:rsidP="00357156">
      <w:pPr>
        <w:tabs>
          <w:tab w:val="left" w:pos="720"/>
          <w:tab w:val="left" w:pos="1440"/>
          <w:tab w:val="left" w:pos="2160"/>
          <w:tab w:val="left" w:pos="2880"/>
          <w:tab w:val="left" w:pos="3600"/>
        </w:tabs>
        <w:rPr>
          <w:rFonts w:ascii="Arial" w:hAnsi="Arial" w:cs="Arial"/>
        </w:rPr>
      </w:pPr>
      <w:r>
        <w:rPr>
          <w:rFonts w:ascii="Arial" w:hAnsi="Arial" w:cs="Arial"/>
        </w:rPr>
        <w:tab/>
      </w:r>
      <w:r>
        <w:rPr>
          <w:rFonts w:ascii="Arial" w:hAnsi="Arial" w:cs="Arial"/>
        </w:rPr>
        <w:tab/>
        <w:t>2.</w:t>
      </w:r>
      <w:r>
        <w:rPr>
          <w:rFonts w:ascii="Arial" w:hAnsi="Arial" w:cs="Arial"/>
        </w:rPr>
        <w:tab/>
      </w:r>
      <w:r>
        <w:rPr>
          <w:rFonts w:ascii="Arial" w:hAnsi="Arial" w:cs="Arial"/>
          <w:u w:val="single"/>
        </w:rPr>
        <w:t>Process.</w:t>
      </w:r>
      <w:r>
        <w:rPr>
          <w:rFonts w:ascii="Arial" w:hAnsi="Arial" w:cs="Arial"/>
        </w:rPr>
        <w:t xml:space="preserve">  To obtain a long-term contract under this subsection, a program participant must provide to the applicable transmission and distribution utility a </w:t>
      </w:r>
      <w:r>
        <w:rPr>
          <w:rFonts w:ascii="Arial" w:hAnsi="Arial" w:cs="Arial"/>
        </w:rPr>
        <w:lastRenderedPageBreak/>
        <w:t xml:space="preserve">copy of its certification under section 4 of this Chapter and a statement as to contract term desired.  The applicable transmission and distribution shall provide the program participant with a standard contract for execution.  </w:t>
      </w:r>
      <w:r w:rsidR="001A5A8C">
        <w:rPr>
          <w:rFonts w:ascii="Arial" w:hAnsi="Arial" w:cs="Arial"/>
        </w:rPr>
        <w:t xml:space="preserve">The Commission delegates to the Director of the Electricity and Gas </w:t>
      </w:r>
      <w:r w:rsidR="007254BC">
        <w:rPr>
          <w:rFonts w:ascii="Arial" w:hAnsi="Arial" w:cs="Arial"/>
        </w:rPr>
        <w:t xml:space="preserve">Utility Industries </w:t>
      </w:r>
      <w:r w:rsidR="001A5A8C">
        <w:rPr>
          <w:rFonts w:ascii="Arial" w:hAnsi="Arial" w:cs="Arial"/>
        </w:rPr>
        <w:t xml:space="preserve">the authority to develop and approve the standard form contract, and to accept modifications to the standard form contract.  </w:t>
      </w:r>
      <w:r>
        <w:rPr>
          <w:rFonts w:ascii="Arial" w:hAnsi="Arial" w:cs="Arial"/>
        </w:rPr>
        <w:t xml:space="preserve">The transmission and distribution utility shall provide </w:t>
      </w:r>
      <w:r w:rsidR="001A5A8C">
        <w:rPr>
          <w:rFonts w:ascii="Arial" w:hAnsi="Arial" w:cs="Arial"/>
        </w:rPr>
        <w:t xml:space="preserve">a copy of the executed long-term contract </w:t>
      </w:r>
      <w:r>
        <w:rPr>
          <w:rFonts w:ascii="Arial" w:hAnsi="Arial" w:cs="Arial"/>
        </w:rPr>
        <w:t>to the Commission</w:t>
      </w:r>
      <w:r w:rsidR="001A5A8C">
        <w:rPr>
          <w:rFonts w:ascii="Arial" w:hAnsi="Arial" w:cs="Arial"/>
        </w:rPr>
        <w:t xml:space="preserve">. </w:t>
      </w:r>
    </w:p>
    <w:p w14:paraId="69D8909B" w14:textId="77777777" w:rsidR="003B6D70" w:rsidRDefault="003B6D70" w:rsidP="00357156">
      <w:pPr>
        <w:tabs>
          <w:tab w:val="left" w:pos="720"/>
          <w:tab w:val="left" w:pos="1440"/>
          <w:tab w:val="left" w:pos="2160"/>
          <w:tab w:val="left" w:pos="2880"/>
          <w:tab w:val="left" w:pos="3600"/>
        </w:tabs>
        <w:rPr>
          <w:rFonts w:ascii="Arial" w:hAnsi="Arial" w:cs="Arial"/>
        </w:rPr>
      </w:pPr>
    </w:p>
    <w:p w14:paraId="34308C29" w14:textId="77777777" w:rsidR="00880B11" w:rsidRPr="008A5E73" w:rsidRDefault="00880B11" w:rsidP="00357156">
      <w:pPr>
        <w:tabs>
          <w:tab w:val="left" w:pos="720"/>
          <w:tab w:val="left" w:pos="1440"/>
          <w:tab w:val="left" w:pos="2160"/>
          <w:tab w:val="left" w:pos="2880"/>
          <w:tab w:val="left" w:pos="3600"/>
        </w:tabs>
        <w:rPr>
          <w:rFonts w:ascii="Arial" w:hAnsi="Arial" w:cs="Arial"/>
          <w:b/>
        </w:rPr>
      </w:pPr>
      <w:r>
        <w:rPr>
          <w:rFonts w:ascii="Arial" w:hAnsi="Arial" w:cs="Arial"/>
        </w:rPr>
        <w:tab/>
      </w:r>
      <w:r w:rsidR="00631E8A">
        <w:rPr>
          <w:rFonts w:ascii="Arial" w:hAnsi="Arial" w:cs="Arial"/>
        </w:rPr>
        <w:t>E</w:t>
      </w:r>
      <w:r>
        <w:rPr>
          <w:rFonts w:ascii="Arial" w:hAnsi="Arial" w:cs="Arial"/>
        </w:rPr>
        <w:t>.</w:t>
      </w:r>
      <w:r>
        <w:rPr>
          <w:rFonts w:ascii="Arial" w:hAnsi="Arial" w:cs="Arial"/>
        </w:rPr>
        <w:tab/>
      </w:r>
      <w:r w:rsidRPr="00880B11">
        <w:rPr>
          <w:rFonts w:ascii="Arial" w:hAnsi="Arial" w:cs="Arial"/>
          <w:u w:val="single"/>
        </w:rPr>
        <w:t>Cost Containment.</w:t>
      </w:r>
      <w:r w:rsidR="00E36909">
        <w:rPr>
          <w:rFonts w:ascii="Arial" w:hAnsi="Arial" w:cs="Arial"/>
        </w:rPr>
        <w:tab/>
      </w:r>
      <w:r>
        <w:rPr>
          <w:rFonts w:ascii="Arial" w:hAnsi="Arial" w:cs="Arial"/>
        </w:rPr>
        <w:t>The average price per kilowatt-hour within each contract year shall not exceed 10 cents and the cost of the contract will not exceed the cost of the project plus a reasonable rate of return on investment as determined by the Commission.</w:t>
      </w:r>
      <w:r w:rsidR="008A5E73">
        <w:rPr>
          <w:rFonts w:ascii="Arial" w:hAnsi="Arial" w:cs="Arial"/>
        </w:rPr>
        <w:t xml:space="preserve">  </w:t>
      </w:r>
    </w:p>
    <w:p w14:paraId="457DD26B" w14:textId="77777777" w:rsidR="00880B11" w:rsidRDefault="00880B11" w:rsidP="00357156">
      <w:pPr>
        <w:tabs>
          <w:tab w:val="left" w:pos="720"/>
          <w:tab w:val="left" w:pos="1440"/>
          <w:tab w:val="left" w:pos="2160"/>
          <w:tab w:val="left" w:pos="2880"/>
          <w:tab w:val="left" w:pos="3600"/>
        </w:tabs>
        <w:rPr>
          <w:rFonts w:ascii="Arial" w:hAnsi="Arial" w:cs="Arial"/>
        </w:rPr>
      </w:pPr>
    </w:p>
    <w:p w14:paraId="06FE1E54" w14:textId="77777777" w:rsidR="00DD0274" w:rsidRDefault="009C4A9A" w:rsidP="00357156">
      <w:pPr>
        <w:tabs>
          <w:tab w:val="left" w:pos="720"/>
          <w:tab w:val="left" w:pos="1440"/>
          <w:tab w:val="left" w:pos="2160"/>
          <w:tab w:val="left" w:pos="2880"/>
          <w:tab w:val="left" w:pos="3600"/>
        </w:tabs>
        <w:rPr>
          <w:rFonts w:ascii="Arial" w:hAnsi="Arial" w:cs="Arial"/>
        </w:rPr>
      </w:pPr>
      <w:r>
        <w:rPr>
          <w:rFonts w:ascii="Arial" w:hAnsi="Arial" w:cs="Arial"/>
        </w:rPr>
        <w:tab/>
      </w:r>
      <w:r w:rsidR="00631E8A">
        <w:rPr>
          <w:rFonts w:ascii="Arial" w:hAnsi="Arial" w:cs="Arial"/>
        </w:rPr>
        <w:t>F</w:t>
      </w:r>
      <w:r>
        <w:rPr>
          <w:rFonts w:ascii="Arial" w:hAnsi="Arial" w:cs="Arial"/>
        </w:rPr>
        <w:t>.</w:t>
      </w:r>
      <w:r>
        <w:rPr>
          <w:rFonts w:ascii="Arial" w:hAnsi="Arial" w:cs="Arial"/>
        </w:rPr>
        <w:tab/>
      </w:r>
      <w:r w:rsidRPr="009C4A9A">
        <w:rPr>
          <w:rFonts w:ascii="Arial" w:hAnsi="Arial" w:cs="Arial"/>
          <w:u w:val="single"/>
        </w:rPr>
        <w:t>Contract Term.</w:t>
      </w:r>
      <w:r>
        <w:rPr>
          <w:rFonts w:ascii="Arial" w:hAnsi="Arial" w:cs="Arial"/>
        </w:rPr>
        <w:t xml:space="preserve">  </w:t>
      </w:r>
      <w:r w:rsidR="00DB1441">
        <w:rPr>
          <w:rFonts w:ascii="Arial" w:hAnsi="Arial" w:cs="Arial"/>
        </w:rPr>
        <w:t>A program participant may choose the contract term up to a maximum term of 20 years.  A chosen contract term may not result in a violation of the cost containment provision in section 6(E) of this Chapter.</w:t>
      </w:r>
      <w:r w:rsidR="00E15BF9">
        <w:rPr>
          <w:rFonts w:ascii="Arial" w:hAnsi="Arial" w:cs="Arial"/>
        </w:rPr>
        <w:t xml:space="preserve"> </w:t>
      </w:r>
    </w:p>
    <w:p w14:paraId="5DDE2C9E" w14:textId="77777777" w:rsidR="00DD0274" w:rsidRDefault="00DD0274" w:rsidP="00357156">
      <w:pPr>
        <w:tabs>
          <w:tab w:val="left" w:pos="720"/>
          <w:tab w:val="left" w:pos="1440"/>
          <w:tab w:val="left" w:pos="2160"/>
          <w:tab w:val="left" w:pos="2880"/>
          <w:tab w:val="left" w:pos="3600"/>
        </w:tabs>
        <w:rPr>
          <w:rFonts w:ascii="Arial" w:hAnsi="Arial" w:cs="Arial"/>
        </w:rPr>
      </w:pPr>
    </w:p>
    <w:p w14:paraId="2F629AC4" w14:textId="77777777" w:rsidR="009C4A9A" w:rsidRDefault="00DD0274" w:rsidP="00357156">
      <w:pPr>
        <w:tabs>
          <w:tab w:val="left" w:pos="720"/>
          <w:tab w:val="left" w:pos="1440"/>
          <w:tab w:val="left" w:pos="2160"/>
          <w:tab w:val="left" w:pos="2880"/>
          <w:tab w:val="left" w:pos="3600"/>
        </w:tabs>
        <w:rPr>
          <w:rFonts w:ascii="Arial" w:hAnsi="Arial" w:cs="Arial"/>
        </w:rPr>
      </w:pPr>
      <w:r>
        <w:rPr>
          <w:rFonts w:ascii="Arial" w:hAnsi="Arial" w:cs="Arial"/>
        </w:rPr>
        <w:tab/>
      </w:r>
      <w:r w:rsidR="00631E8A">
        <w:rPr>
          <w:rFonts w:ascii="Arial" w:hAnsi="Arial" w:cs="Arial"/>
        </w:rPr>
        <w:t>G</w:t>
      </w:r>
      <w:r>
        <w:rPr>
          <w:rFonts w:ascii="Arial" w:hAnsi="Arial" w:cs="Arial"/>
        </w:rPr>
        <w:t>.</w:t>
      </w:r>
      <w:r>
        <w:rPr>
          <w:rFonts w:ascii="Arial" w:hAnsi="Arial" w:cs="Arial"/>
        </w:rPr>
        <w:tab/>
      </w:r>
      <w:r>
        <w:rPr>
          <w:rFonts w:ascii="Arial" w:hAnsi="Arial" w:cs="Arial"/>
          <w:u w:val="single"/>
        </w:rPr>
        <w:t>Contract Termination.</w:t>
      </w:r>
      <w:r>
        <w:rPr>
          <w:rFonts w:ascii="Arial" w:hAnsi="Arial" w:cs="Arial"/>
        </w:rPr>
        <w:t xml:space="preserve">  A contract </w:t>
      </w:r>
      <w:proofErr w:type="gramStart"/>
      <w:r>
        <w:rPr>
          <w:rFonts w:ascii="Arial" w:hAnsi="Arial" w:cs="Arial"/>
        </w:rPr>
        <w:t>entered into</w:t>
      </w:r>
      <w:proofErr w:type="gramEnd"/>
      <w:r>
        <w:rPr>
          <w:rFonts w:ascii="Arial" w:hAnsi="Arial" w:cs="Arial"/>
        </w:rPr>
        <w:t xml:space="preserve"> pursuant to this section shall terminate if the community-based renewable energy project </w:t>
      </w:r>
      <w:r w:rsidR="009B227A">
        <w:rPr>
          <w:rFonts w:ascii="Arial" w:hAnsi="Arial" w:cs="Arial"/>
        </w:rPr>
        <w:t xml:space="preserve">is not in-service </w:t>
      </w:r>
      <w:r>
        <w:rPr>
          <w:rFonts w:ascii="Arial" w:hAnsi="Arial" w:cs="Arial"/>
        </w:rPr>
        <w:t xml:space="preserve">within three years of the execution of the contract or if the project </w:t>
      </w:r>
      <w:r w:rsidR="009B227A">
        <w:rPr>
          <w:rFonts w:ascii="Arial" w:hAnsi="Arial" w:cs="Arial"/>
        </w:rPr>
        <w:t>ceases operation for a six-month period after the initial service date.</w:t>
      </w:r>
      <w:r>
        <w:rPr>
          <w:rFonts w:ascii="Arial" w:hAnsi="Arial" w:cs="Arial"/>
        </w:rPr>
        <w:t xml:space="preserve"> </w:t>
      </w:r>
      <w:r w:rsidR="009B227A">
        <w:rPr>
          <w:rFonts w:ascii="Arial" w:hAnsi="Arial" w:cs="Arial"/>
        </w:rPr>
        <w:t xml:space="preserve">  </w:t>
      </w:r>
    </w:p>
    <w:p w14:paraId="74D82439" w14:textId="77777777" w:rsidR="009C4A9A" w:rsidRDefault="009C4A9A" w:rsidP="00357156">
      <w:pPr>
        <w:tabs>
          <w:tab w:val="left" w:pos="720"/>
          <w:tab w:val="left" w:pos="1440"/>
          <w:tab w:val="left" w:pos="2160"/>
          <w:tab w:val="left" w:pos="2880"/>
          <w:tab w:val="left" w:pos="3600"/>
        </w:tabs>
        <w:rPr>
          <w:rFonts w:ascii="Arial" w:hAnsi="Arial" w:cs="Arial"/>
        </w:rPr>
      </w:pPr>
    </w:p>
    <w:p w14:paraId="22F28270" w14:textId="77777777" w:rsidR="00614863" w:rsidRDefault="009C4A9A" w:rsidP="00357156">
      <w:pPr>
        <w:tabs>
          <w:tab w:val="left" w:pos="720"/>
          <w:tab w:val="left" w:pos="1440"/>
          <w:tab w:val="left" w:pos="2160"/>
          <w:tab w:val="left" w:pos="2880"/>
          <w:tab w:val="left" w:pos="3600"/>
        </w:tabs>
        <w:rPr>
          <w:rFonts w:ascii="Arial" w:hAnsi="Arial" w:cs="Arial"/>
        </w:rPr>
      </w:pPr>
      <w:r>
        <w:rPr>
          <w:rFonts w:ascii="Arial" w:hAnsi="Arial" w:cs="Arial"/>
        </w:rPr>
        <w:tab/>
      </w:r>
      <w:r w:rsidR="00631E8A">
        <w:rPr>
          <w:rFonts w:ascii="Arial" w:hAnsi="Arial" w:cs="Arial"/>
        </w:rPr>
        <w:t>H</w:t>
      </w:r>
      <w:r>
        <w:rPr>
          <w:rFonts w:ascii="Arial" w:hAnsi="Arial" w:cs="Arial"/>
        </w:rPr>
        <w:t>.</w:t>
      </w:r>
      <w:r>
        <w:rPr>
          <w:rFonts w:ascii="Arial" w:hAnsi="Arial" w:cs="Arial"/>
        </w:rPr>
        <w:tab/>
      </w:r>
      <w:r>
        <w:rPr>
          <w:rFonts w:ascii="Arial" w:hAnsi="Arial" w:cs="Arial"/>
          <w:u w:val="single"/>
        </w:rPr>
        <w:t>Contract Administration.</w:t>
      </w:r>
      <w:r>
        <w:rPr>
          <w:rFonts w:ascii="Arial" w:hAnsi="Arial" w:cs="Arial"/>
        </w:rPr>
        <w:t xml:space="preserve">  The transmission and distribution utility shall be responsible for administering contracts </w:t>
      </w:r>
      <w:proofErr w:type="gramStart"/>
      <w:r>
        <w:rPr>
          <w:rFonts w:ascii="Arial" w:hAnsi="Arial" w:cs="Arial"/>
        </w:rPr>
        <w:t>entered into</w:t>
      </w:r>
      <w:proofErr w:type="gramEnd"/>
      <w:r>
        <w:rPr>
          <w:rFonts w:ascii="Arial" w:hAnsi="Arial" w:cs="Arial"/>
        </w:rPr>
        <w:t xml:space="preserve"> pursuant to this section</w:t>
      </w:r>
      <w:r w:rsidR="00824BA8">
        <w:rPr>
          <w:rFonts w:ascii="Arial" w:hAnsi="Arial" w:cs="Arial"/>
        </w:rPr>
        <w:t>.</w:t>
      </w:r>
    </w:p>
    <w:p w14:paraId="4C82D389" w14:textId="77777777" w:rsidR="00614863" w:rsidRDefault="00614863" w:rsidP="00357156">
      <w:pPr>
        <w:tabs>
          <w:tab w:val="left" w:pos="720"/>
          <w:tab w:val="left" w:pos="1440"/>
          <w:tab w:val="left" w:pos="2160"/>
          <w:tab w:val="left" w:pos="2880"/>
          <w:tab w:val="left" w:pos="3600"/>
        </w:tabs>
        <w:rPr>
          <w:rFonts w:ascii="Arial" w:hAnsi="Arial" w:cs="Arial"/>
        </w:rPr>
      </w:pPr>
    </w:p>
    <w:p w14:paraId="51FA083C" w14:textId="77777777" w:rsidR="00614863" w:rsidRPr="00614863" w:rsidRDefault="00614863" w:rsidP="00614863">
      <w:pPr>
        <w:tabs>
          <w:tab w:val="left" w:pos="0"/>
          <w:tab w:val="left" w:pos="720"/>
          <w:tab w:val="left" w:pos="1440"/>
          <w:tab w:val="left" w:pos="2880"/>
          <w:tab w:val="left" w:pos="3600"/>
        </w:tabs>
        <w:rPr>
          <w:rFonts w:ascii="Arial" w:hAnsi="Arial" w:cs="Arial"/>
        </w:rPr>
      </w:pPr>
      <w:r>
        <w:rPr>
          <w:rFonts w:ascii="Arial" w:hAnsi="Arial" w:cs="Arial"/>
        </w:rPr>
        <w:tab/>
      </w:r>
      <w:r w:rsidR="00631E8A">
        <w:rPr>
          <w:rFonts w:ascii="Arial" w:hAnsi="Arial" w:cs="Arial"/>
        </w:rPr>
        <w:t>I</w:t>
      </w:r>
      <w:r>
        <w:rPr>
          <w:rFonts w:ascii="Arial" w:hAnsi="Arial" w:cs="Arial"/>
        </w:rPr>
        <w:t>.</w:t>
      </w:r>
      <w:r>
        <w:rPr>
          <w:rFonts w:ascii="Arial" w:hAnsi="Arial" w:cs="Arial"/>
        </w:rPr>
        <w:tab/>
      </w:r>
      <w:r>
        <w:rPr>
          <w:rFonts w:ascii="Arial" w:hAnsi="Arial" w:cs="Arial"/>
          <w:u w:val="single"/>
        </w:rPr>
        <w:t>Contract Payments.</w:t>
      </w:r>
      <w:r>
        <w:rPr>
          <w:rFonts w:ascii="Arial" w:hAnsi="Arial" w:cs="Arial"/>
        </w:rPr>
        <w:t xml:space="preserve">  </w:t>
      </w:r>
      <w:r w:rsidRPr="00614863">
        <w:rPr>
          <w:rFonts w:ascii="Arial" w:hAnsi="Arial" w:cs="Arial"/>
        </w:rPr>
        <w:t>Contracts for</w:t>
      </w:r>
      <w:r>
        <w:rPr>
          <w:rFonts w:ascii="Arial" w:hAnsi="Arial" w:cs="Arial"/>
        </w:rPr>
        <w:t xml:space="preserve"> capacity and energy </w:t>
      </w:r>
      <w:proofErr w:type="gramStart"/>
      <w:r w:rsidRPr="00614863">
        <w:rPr>
          <w:rFonts w:ascii="Arial" w:hAnsi="Arial" w:cs="Arial"/>
        </w:rPr>
        <w:t>entered into</w:t>
      </w:r>
      <w:proofErr w:type="gramEnd"/>
      <w:r w:rsidRPr="00614863">
        <w:rPr>
          <w:rFonts w:ascii="Arial" w:hAnsi="Arial" w:cs="Arial"/>
        </w:rPr>
        <w:t xml:space="preserve"> pursuant to this </w:t>
      </w:r>
      <w:r>
        <w:rPr>
          <w:rFonts w:ascii="Arial" w:hAnsi="Arial" w:cs="Arial"/>
        </w:rPr>
        <w:t xml:space="preserve">section </w:t>
      </w:r>
      <w:r w:rsidRPr="00614863">
        <w:rPr>
          <w:rFonts w:ascii="Arial" w:hAnsi="Arial" w:cs="Arial"/>
        </w:rPr>
        <w:t>must provide that payments will be made only after contracted amounts of capacity and associated energy have been provided.</w:t>
      </w:r>
    </w:p>
    <w:p w14:paraId="001ABAFF" w14:textId="77777777" w:rsidR="00E36909" w:rsidRPr="00E36909" w:rsidRDefault="00E36909" w:rsidP="00357156">
      <w:pPr>
        <w:tabs>
          <w:tab w:val="left" w:pos="720"/>
          <w:tab w:val="left" w:pos="1440"/>
          <w:tab w:val="left" w:pos="2160"/>
          <w:tab w:val="left" w:pos="2880"/>
          <w:tab w:val="left" w:pos="3600"/>
        </w:tabs>
        <w:rPr>
          <w:rFonts w:ascii="Arial" w:hAnsi="Arial" w:cs="Arial"/>
        </w:rPr>
      </w:pPr>
      <w:r>
        <w:rPr>
          <w:rFonts w:ascii="Arial" w:hAnsi="Arial" w:cs="Arial"/>
        </w:rPr>
        <w:tab/>
      </w:r>
    </w:p>
    <w:p w14:paraId="1C8469E8" w14:textId="77777777" w:rsidR="00285ACE" w:rsidRDefault="004C5F46" w:rsidP="00961F15">
      <w:pPr>
        <w:rPr>
          <w:rFonts w:ascii="Arial" w:hAnsi="Arial" w:cs="Arial"/>
        </w:rPr>
      </w:pPr>
      <w:r>
        <w:rPr>
          <w:rFonts w:ascii="Arial" w:hAnsi="Arial" w:cs="Arial"/>
        </w:rPr>
        <w:t xml:space="preserve"> </w:t>
      </w:r>
      <w:r w:rsidR="009B4CB8">
        <w:rPr>
          <w:rFonts w:ascii="Arial" w:hAnsi="Arial" w:cs="Arial"/>
        </w:rPr>
        <w:t xml:space="preserve"> </w:t>
      </w:r>
      <w:r w:rsidR="00FB1612">
        <w:rPr>
          <w:rFonts w:ascii="Arial" w:hAnsi="Arial" w:cs="Arial"/>
          <w:color w:val="000000"/>
          <w:u w:color="000000"/>
        </w:rPr>
        <w:t xml:space="preserve"> </w:t>
      </w:r>
      <w:r w:rsidR="00285ACE">
        <w:rPr>
          <w:rFonts w:ascii="Arial" w:hAnsi="Arial" w:cs="Arial"/>
          <w:color w:val="000000"/>
          <w:u w:color="000000"/>
        </w:rPr>
        <w:t xml:space="preserve">  </w:t>
      </w:r>
      <w:r w:rsidR="00614863">
        <w:rPr>
          <w:rFonts w:ascii="Arial" w:hAnsi="Arial" w:cs="Arial"/>
          <w:color w:val="000000"/>
          <w:u w:color="000000"/>
        </w:rPr>
        <w:tab/>
      </w:r>
      <w:r w:rsidR="00631E8A">
        <w:rPr>
          <w:rFonts w:ascii="Arial" w:hAnsi="Arial" w:cs="Arial"/>
          <w:color w:val="000000"/>
          <w:u w:color="000000"/>
        </w:rPr>
        <w:t>J</w:t>
      </w:r>
      <w:r w:rsidR="00614863">
        <w:rPr>
          <w:rFonts w:ascii="Arial" w:hAnsi="Arial" w:cs="Arial"/>
          <w:color w:val="000000"/>
          <w:u w:color="000000"/>
        </w:rPr>
        <w:t>.</w:t>
      </w:r>
      <w:r w:rsidR="00614863">
        <w:rPr>
          <w:rFonts w:ascii="Arial" w:hAnsi="Arial" w:cs="Arial"/>
          <w:color w:val="000000"/>
          <w:u w:color="000000"/>
        </w:rPr>
        <w:tab/>
      </w:r>
      <w:r w:rsidR="00614863">
        <w:rPr>
          <w:rFonts w:ascii="Arial" w:hAnsi="Arial" w:cs="Arial"/>
          <w:color w:val="000000"/>
          <w:u w:val="single" w:color="000000"/>
        </w:rPr>
        <w:t>Commercial Reasonableness.</w:t>
      </w:r>
      <w:r w:rsidR="00614863">
        <w:rPr>
          <w:rFonts w:ascii="Arial" w:hAnsi="Arial" w:cs="Arial"/>
          <w:color w:val="000000"/>
          <w:u w:color="000000"/>
        </w:rPr>
        <w:t xml:space="preserve">  </w:t>
      </w:r>
      <w:r w:rsidR="00614863" w:rsidRPr="00614863">
        <w:rPr>
          <w:rFonts w:ascii="Arial" w:hAnsi="Arial" w:cs="Arial"/>
        </w:rPr>
        <w:t xml:space="preserve">Contracts </w:t>
      </w:r>
      <w:proofErr w:type="gramStart"/>
      <w:r w:rsidR="00614863" w:rsidRPr="00614863">
        <w:rPr>
          <w:rFonts w:ascii="Arial" w:hAnsi="Arial" w:cs="Arial"/>
        </w:rPr>
        <w:t>entered into</w:t>
      </w:r>
      <w:proofErr w:type="gramEnd"/>
      <w:r w:rsidR="00614863" w:rsidRPr="00614863">
        <w:rPr>
          <w:rFonts w:ascii="Arial" w:hAnsi="Arial" w:cs="Arial"/>
        </w:rPr>
        <w:t xml:space="preserve"> pursuant to this </w:t>
      </w:r>
      <w:r w:rsidR="00614863">
        <w:rPr>
          <w:rFonts w:ascii="Arial" w:hAnsi="Arial" w:cs="Arial"/>
        </w:rPr>
        <w:t xml:space="preserve">section </w:t>
      </w:r>
      <w:r w:rsidR="00614863" w:rsidRPr="00614863">
        <w:rPr>
          <w:rFonts w:ascii="Arial" w:hAnsi="Arial" w:cs="Arial"/>
        </w:rPr>
        <w:t>shall be commercially reasonable and commit all parties to commercially reasonable behavior</w:t>
      </w:r>
      <w:r w:rsidR="00614863">
        <w:rPr>
          <w:rFonts w:ascii="Arial" w:hAnsi="Arial" w:cs="Arial"/>
        </w:rPr>
        <w:t>.</w:t>
      </w:r>
    </w:p>
    <w:p w14:paraId="1EDFB5A3" w14:textId="77777777" w:rsidR="00DB1441" w:rsidRDefault="00DB1441" w:rsidP="00961F15">
      <w:pPr>
        <w:rPr>
          <w:rFonts w:ascii="Arial" w:hAnsi="Arial" w:cs="Arial"/>
        </w:rPr>
      </w:pPr>
    </w:p>
    <w:p w14:paraId="0747F39A" w14:textId="77777777" w:rsidR="00512862" w:rsidRDefault="00DB1441" w:rsidP="00512862">
      <w:pPr>
        <w:pStyle w:val="DefaultText"/>
        <w:rPr>
          <w:rFonts w:ascii="Arial" w:hAnsi="Arial"/>
        </w:rPr>
      </w:pPr>
      <w:r>
        <w:rPr>
          <w:rFonts w:ascii="Arial" w:hAnsi="Arial" w:cs="Arial"/>
        </w:rPr>
        <w:tab/>
        <w:t>K.</w:t>
      </w:r>
      <w:r>
        <w:rPr>
          <w:rFonts w:ascii="Arial" w:hAnsi="Arial" w:cs="Arial"/>
        </w:rPr>
        <w:tab/>
      </w:r>
      <w:r>
        <w:rPr>
          <w:rFonts w:ascii="Arial" w:hAnsi="Arial" w:cs="Arial"/>
          <w:u w:val="single"/>
        </w:rPr>
        <w:t xml:space="preserve">Interconnection </w:t>
      </w:r>
      <w:r w:rsidR="00512862">
        <w:rPr>
          <w:rFonts w:ascii="Arial" w:hAnsi="Arial" w:cs="Arial"/>
          <w:u w:val="single"/>
        </w:rPr>
        <w:t xml:space="preserve">Requirements.  </w:t>
      </w:r>
      <w:r w:rsidR="00512862">
        <w:rPr>
          <w:rFonts w:ascii="Arial" w:hAnsi="Arial"/>
        </w:rPr>
        <w:t xml:space="preserve">A program participant must comply with all </w:t>
      </w:r>
      <w:proofErr w:type="gramStart"/>
      <w:r w:rsidR="00512862">
        <w:rPr>
          <w:rFonts w:ascii="Arial" w:hAnsi="Arial"/>
        </w:rPr>
        <w:t>interconnection</w:t>
      </w:r>
      <w:proofErr w:type="gramEnd"/>
      <w:r w:rsidR="00512862">
        <w:rPr>
          <w:rFonts w:ascii="Arial" w:hAnsi="Arial"/>
        </w:rPr>
        <w:t>, safety and reliability requirements of the transmission and distribution utility applicable to the community-based renewable energy project.</w:t>
      </w:r>
    </w:p>
    <w:p w14:paraId="6E591610" w14:textId="77777777" w:rsidR="00DB1441" w:rsidRPr="00DB1441" w:rsidRDefault="00DB1441" w:rsidP="00961F15">
      <w:pPr>
        <w:rPr>
          <w:rFonts w:ascii="Arial" w:hAnsi="Arial" w:cs="Arial"/>
          <w:u w:val="single"/>
        </w:rPr>
      </w:pPr>
    </w:p>
    <w:p w14:paraId="6AB049B6" w14:textId="77777777" w:rsidR="00F82704" w:rsidRDefault="00614863" w:rsidP="00961F15">
      <w:pPr>
        <w:rPr>
          <w:rFonts w:ascii="Arial" w:hAnsi="Arial" w:cs="Arial"/>
          <w:color w:val="000000"/>
          <w:u w:color="000000"/>
        </w:rPr>
      </w:pPr>
      <w:r>
        <w:rPr>
          <w:rFonts w:ascii="Arial" w:hAnsi="Arial" w:cs="Arial"/>
          <w:color w:val="000000"/>
          <w:u w:color="000000"/>
        </w:rPr>
        <w:tab/>
      </w:r>
      <w:r w:rsidR="00DB1441">
        <w:rPr>
          <w:rFonts w:ascii="Arial" w:hAnsi="Arial" w:cs="Arial"/>
          <w:color w:val="000000"/>
          <w:u w:color="000000"/>
        </w:rPr>
        <w:t>L</w:t>
      </w:r>
      <w:r>
        <w:rPr>
          <w:rFonts w:ascii="Arial" w:hAnsi="Arial" w:cs="Arial"/>
          <w:color w:val="000000"/>
          <w:u w:color="000000"/>
        </w:rPr>
        <w:t>.</w:t>
      </w:r>
      <w:r>
        <w:rPr>
          <w:rFonts w:ascii="Arial" w:hAnsi="Arial" w:cs="Arial"/>
          <w:color w:val="000000"/>
          <w:u w:color="000000"/>
        </w:rPr>
        <w:tab/>
      </w:r>
      <w:r>
        <w:rPr>
          <w:rFonts w:ascii="Arial" w:hAnsi="Arial" w:cs="Arial"/>
          <w:color w:val="000000"/>
          <w:u w:val="single" w:color="000000"/>
        </w:rPr>
        <w:t>Disposition of Resources.</w:t>
      </w:r>
      <w:r w:rsidR="00086D30">
        <w:rPr>
          <w:rFonts w:ascii="Arial" w:hAnsi="Arial" w:cs="Arial"/>
          <w:color w:val="000000"/>
          <w:u w:val="single" w:color="000000"/>
        </w:rPr>
        <w:t xml:space="preserve">  </w:t>
      </w:r>
      <w:r w:rsidR="00F82704">
        <w:rPr>
          <w:rFonts w:ascii="Arial" w:hAnsi="Arial" w:cs="Arial"/>
          <w:color w:val="000000"/>
          <w:u w:color="000000"/>
        </w:rPr>
        <w:tab/>
        <w:t>At the direction of the Commission, investor-owned transmission and distribution utilities shall:</w:t>
      </w:r>
    </w:p>
    <w:p w14:paraId="0808CC86" w14:textId="77777777" w:rsidR="00F82704" w:rsidRDefault="00F82704" w:rsidP="00961F15">
      <w:pPr>
        <w:rPr>
          <w:rFonts w:ascii="Arial" w:hAnsi="Arial" w:cs="Arial"/>
          <w:color w:val="000000"/>
          <w:u w:color="000000"/>
        </w:rPr>
      </w:pPr>
    </w:p>
    <w:p w14:paraId="549AD864" w14:textId="77777777" w:rsidR="00F82704" w:rsidRDefault="00F82704" w:rsidP="00961F15">
      <w:pPr>
        <w:rPr>
          <w:rFonts w:ascii="Arial" w:hAnsi="Arial" w:cs="Arial"/>
          <w:color w:val="000000"/>
          <w:u w:color="000000"/>
        </w:rPr>
      </w:pPr>
      <w:r>
        <w:rPr>
          <w:rFonts w:ascii="Arial" w:hAnsi="Arial" w:cs="Arial"/>
          <w:color w:val="000000"/>
          <w:u w:color="000000"/>
        </w:rPr>
        <w:tab/>
      </w:r>
      <w:r>
        <w:rPr>
          <w:rFonts w:ascii="Arial" w:hAnsi="Arial" w:cs="Arial"/>
          <w:color w:val="000000"/>
          <w:u w:color="000000"/>
        </w:rPr>
        <w:tab/>
        <w:t>1.</w:t>
      </w:r>
      <w:r>
        <w:rPr>
          <w:rFonts w:ascii="Arial" w:hAnsi="Arial" w:cs="Arial"/>
          <w:color w:val="000000"/>
          <w:u w:color="000000"/>
        </w:rPr>
        <w:tab/>
        <w:t>dispose of contracted resources through periodic auctions supervised by the Commission, which may occur in conjunction with solicitations for standard offer supply bids under Title 35-A, section 3212 or solicitations for green power bids under</w:t>
      </w:r>
      <w:r w:rsidR="00E64594">
        <w:rPr>
          <w:rFonts w:ascii="Arial" w:hAnsi="Arial" w:cs="Arial"/>
          <w:color w:val="000000"/>
          <w:u w:color="000000"/>
        </w:rPr>
        <w:t xml:space="preserve"> section</w:t>
      </w:r>
      <w:r>
        <w:rPr>
          <w:rFonts w:ascii="Arial" w:hAnsi="Arial" w:cs="Arial"/>
          <w:color w:val="000000"/>
          <w:u w:color="000000"/>
        </w:rPr>
        <w:t xml:space="preserve"> 3212-A; or</w:t>
      </w:r>
    </w:p>
    <w:p w14:paraId="536C5882" w14:textId="77777777" w:rsidR="00F82704" w:rsidRDefault="00F82704" w:rsidP="00961F15">
      <w:pPr>
        <w:rPr>
          <w:rFonts w:ascii="Arial" w:hAnsi="Arial" w:cs="Arial"/>
          <w:color w:val="000000"/>
          <w:u w:color="000000"/>
        </w:rPr>
      </w:pPr>
    </w:p>
    <w:p w14:paraId="7E8C4771" w14:textId="77777777" w:rsidR="00F82704" w:rsidRDefault="00F82704" w:rsidP="00F82704">
      <w:pPr>
        <w:tabs>
          <w:tab w:val="left" w:pos="0"/>
          <w:tab w:val="left" w:pos="1440"/>
          <w:tab w:val="left" w:pos="2160"/>
          <w:tab w:val="left" w:pos="2880"/>
          <w:tab w:val="left" w:pos="3600"/>
        </w:tabs>
        <w:rPr>
          <w:rFonts w:ascii="Arial" w:hAnsi="Arial" w:cs="Arial"/>
        </w:rPr>
      </w:pPr>
      <w:r>
        <w:rPr>
          <w:rFonts w:ascii="Arial" w:hAnsi="Arial" w:cs="Arial"/>
          <w:color w:val="000000"/>
          <w:u w:color="000000"/>
        </w:rPr>
        <w:lastRenderedPageBreak/>
        <w:tab/>
        <w:t>2.</w:t>
      </w:r>
      <w:r>
        <w:rPr>
          <w:rFonts w:ascii="Arial" w:hAnsi="Arial" w:cs="Arial"/>
          <w:color w:val="000000"/>
          <w:u w:color="000000"/>
        </w:rPr>
        <w:tab/>
      </w:r>
      <w:r w:rsidRPr="00F82704">
        <w:rPr>
          <w:rFonts w:ascii="Arial" w:hAnsi="Arial" w:cs="Arial"/>
          <w:color w:val="000000"/>
          <w:u w:color="000000"/>
        </w:rPr>
        <w:t xml:space="preserve">use the </w:t>
      </w:r>
      <w:r>
        <w:rPr>
          <w:rFonts w:ascii="Arial" w:hAnsi="Arial" w:cs="Arial"/>
          <w:color w:val="000000"/>
          <w:u w:color="000000"/>
        </w:rPr>
        <w:t xml:space="preserve">contracted </w:t>
      </w:r>
      <w:r w:rsidRPr="00F82704">
        <w:rPr>
          <w:rFonts w:ascii="Arial" w:hAnsi="Arial" w:cs="Arial"/>
        </w:rPr>
        <w:t xml:space="preserve">resources to meet the supply </w:t>
      </w:r>
      <w:r>
        <w:rPr>
          <w:rFonts w:ascii="Arial" w:hAnsi="Arial" w:cs="Arial"/>
        </w:rPr>
        <w:t xml:space="preserve"> </w:t>
      </w:r>
      <w:r w:rsidRPr="00F82704">
        <w:rPr>
          <w:rFonts w:ascii="Arial" w:hAnsi="Arial" w:cs="Arial"/>
        </w:rPr>
        <w:t xml:space="preserve">requirements of </w:t>
      </w:r>
      <w:smartTag w:uri="urn:schemas-microsoft-com:office:smarttags" w:element="State">
        <w:smartTag w:uri="urn:schemas-microsoft-com:office:smarttags" w:element="place">
          <w:r w:rsidRPr="00F82704">
            <w:rPr>
              <w:rFonts w:ascii="Arial" w:hAnsi="Arial" w:cs="Arial"/>
            </w:rPr>
            <w:t>Maine</w:t>
          </w:r>
        </w:smartTag>
      </w:smartTag>
      <w:r w:rsidRPr="00F82704">
        <w:rPr>
          <w:rFonts w:ascii="Arial" w:hAnsi="Arial" w:cs="Arial"/>
        </w:rPr>
        <w:t xml:space="preserve"> ratepayers; or</w:t>
      </w:r>
    </w:p>
    <w:p w14:paraId="669DC08C" w14:textId="77777777" w:rsidR="00F82704" w:rsidRDefault="00F82704" w:rsidP="00F82704">
      <w:pPr>
        <w:tabs>
          <w:tab w:val="left" w:pos="0"/>
          <w:tab w:val="left" w:pos="1440"/>
          <w:tab w:val="left" w:pos="2160"/>
          <w:tab w:val="left" w:pos="2880"/>
          <w:tab w:val="left" w:pos="3600"/>
        </w:tabs>
        <w:rPr>
          <w:rFonts w:ascii="Arial" w:hAnsi="Arial" w:cs="Arial"/>
        </w:rPr>
      </w:pPr>
    </w:p>
    <w:p w14:paraId="4CF0967F" w14:textId="77777777" w:rsidR="00F82704" w:rsidRDefault="00F82704" w:rsidP="00F82704">
      <w:pPr>
        <w:tabs>
          <w:tab w:val="left" w:pos="0"/>
          <w:tab w:val="left" w:pos="1440"/>
          <w:tab w:val="left" w:pos="2160"/>
          <w:tab w:val="left" w:pos="2880"/>
          <w:tab w:val="left" w:pos="3600"/>
        </w:tabs>
        <w:rPr>
          <w:rFonts w:ascii="Arial" w:hAnsi="Arial" w:cs="Arial"/>
        </w:rPr>
      </w:pPr>
      <w:r>
        <w:rPr>
          <w:rFonts w:ascii="Arial" w:hAnsi="Arial" w:cs="Arial"/>
        </w:rPr>
        <w:tab/>
        <w:t xml:space="preserve">3.  </w:t>
      </w:r>
      <w:r>
        <w:rPr>
          <w:rFonts w:ascii="Arial" w:hAnsi="Arial" w:cs="Arial"/>
        </w:rPr>
        <w:tab/>
      </w:r>
      <w:r w:rsidRPr="00F82704">
        <w:rPr>
          <w:rFonts w:ascii="Arial" w:hAnsi="Arial" w:cs="Arial"/>
        </w:rPr>
        <w:t xml:space="preserve">take other action relative to </w:t>
      </w:r>
      <w:r w:rsidR="003C5475">
        <w:rPr>
          <w:rFonts w:ascii="Arial" w:hAnsi="Arial" w:cs="Arial"/>
        </w:rPr>
        <w:t xml:space="preserve">contracted </w:t>
      </w:r>
      <w:r w:rsidRPr="00F82704">
        <w:rPr>
          <w:rFonts w:ascii="Arial" w:hAnsi="Arial" w:cs="Arial"/>
        </w:rPr>
        <w:t>resources as determined by Commission rule or order.</w:t>
      </w:r>
    </w:p>
    <w:p w14:paraId="44CA6598" w14:textId="77777777" w:rsidR="00086D30" w:rsidRDefault="00086D30" w:rsidP="00F82704">
      <w:pPr>
        <w:tabs>
          <w:tab w:val="left" w:pos="0"/>
          <w:tab w:val="left" w:pos="1440"/>
          <w:tab w:val="left" w:pos="2160"/>
          <w:tab w:val="left" w:pos="2880"/>
          <w:tab w:val="left" w:pos="3600"/>
        </w:tabs>
        <w:rPr>
          <w:rFonts w:ascii="Arial" w:hAnsi="Arial" w:cs="Arial"/>
        </w:rPr>
      </w:pPr>
    </w:p>
    <w:p w14:paraId="23A861CB" w14:textId="77777777" w:rsidR="00086D30" w:rsidRDefault="00086D30" w:rsidP="00086D30">
      <w:pPr>
        <w:tabs>
          <w:tab w:val="left" w:pos="0"/>
          <w:tab w:val="left" w:pos="720"/>
          <w:tab w:val="left" w:pos="1440"/>
          <w:tab w:val="left" w:pos="2880"/>
          <w:tab w:val="left" w:pos="3600"/>
        </w:tabs>
        <w:rPr>
          <w:rFonts w:ascii="Arial" w:hAnsi="Arial" w:cs="Arial"/>
          <w:color w:val="000000"/>
          <w:u w:color="000000"/>
        </w:rPr>
      </w:pPr>
      <w:r>
        <w:rPr>
          <w:rFonts w:ascii="Arial" w:hAnsi="Arial" w:cs="Arial"/>
        </w:rPr>
        <w:tab/>
      </w:r>
      <w:r w:rsidR="00DB1441">
        <w:rPr>
          <w:rFonts w:ascii="Arial" w:hAnsi="Arial" w:cs="Arial"/>
        </w:rPr>
        <w:t>M</w:t>
      </w:r>
      <w:r>
        <w:rPr>
          <w:rFonts w:ascii="Arial" w:hAnsi="Arial" w:cs="Arial"/>
        </w:rPr>
        <w:t>.</w:t>
      </w:r>
      <w:r>
        <w:rPr>
          <w:rFonts w:ascii="Arial" w:hAnsi="Arial" w:cs="Arial"/>
        </w:rPr>
        <w:tab/>
      </w:r>
      <w:r w:rsidRPr="00086D30">
        <w:rPr>
          <w:rFonts w:ascii="Arial" w:hAnsi="Arial" w:cs="Arial"/>
          <w:u w:val="single"/>
        </w:rPr>
        <w:t>Cost Recovery.</w:t>
      </w:r>
      <w:r>
        <w:rPr>
          <w:rFonts w:ascii="Arial" w:hAnsi="Arial" w:cs="Arial"/>
        </w:rPr>
        <w:t xml:space="preserve">  A</w:t>
      </w:r>
      <w:r w:rsidRPr="00086D30">
        <w:rPr>
          <w:rFonts w:ascii="Arial" w:hAnsi="Arial" w:cs="Arial"/>
          <w:color w:val="000000"/>
          <w:u w:color="000000"/>
        </w:rPr>
        <w:t xml:space="preserve"> transmission and distribution utility </w:t>
      </w:r>
      <w:r>
        <w:rPr>
          <w:rFonts w:ascii="Arial" w:hAnsi="Arial" w:cs="Arial"/>
          <w:color w:val="000000"/>
          <w:u w:color="000000"/>
        </w:rPr>
        <w:t xml:space="preserve">may </w:t>
      </w:r>
      <w:r w:rsidRPr="00086D30">
        <w:rPr>
          <w:rFonts w:ascii="Arial" w:hAnsi="Arial" w:cs="Arial"/>
          <w:color w:val="000000"/>
          <w:u w:color="000000"/>
        </w:rPr>
        <w:t xml:space="preserve">recover in rates all </w:t>
      </w:r>
      <w:r w:rsidR="008F7B22">
        <w:rPr>
          <w:rFonts w:ascii="Arial" w:hAnsi="Arial" w:cs="Arial"/>
          <w:color w:val="000000"/>
          <w:u w:color="000000"/>
        </w:rPr>
        <w:t xml:space="preserve">prudent </w:t>
      </w:r>
      <w:r w:rsidRPr="00086D30">
        <w:rPr>
          <w:rFonts w:ascii="Arial" w:hAnsi="Arial" w:cs="Arial"/>
          <w:color w:val="000000"/>
          <w:u w:color="000000"/>
        </w:rPr>
        <w:t xml:space="preserve">costs of contracts </w:t>
      </w:r>
      <w:proofErr w:type="gramStart"/>
      <w:r w:rsidRPr="00086D30">
        <w:rPr>
          <w:rFonts w:ascii="Arial" w:hAnsi="Arial" w:cs="Arial"/>
          <w:color w:val="000000"/>
          <w:u w:color="000000"/>
        </w:rPr>
        <w:t>entered into</w:t>
      </w:r>
      <w:proofErr w:type="gramEnd"/>
      <w:r w:rsidRPr="00086D30">
        <w:rPr>
          <w:rFonts w:ascii="Arial" w:hAnsi="Arial" w:cs="Arial"/>
          <w:color w:val="000000"/>
          <w:u w:color="000000"/>
        </w:rPr>
        <w:t xml:space="preserve"> under this section, including but not limited to any effects on the utility's costs of capital</w:t>
      </w:r>
      <w:r w:rsidR="008F7B22">
        <w:rPr>
          <w:rFonts w:ascii="Arial" w:hAnsi="Arial" w:cs="Arial"/>
          <w:color w:val="000000"/>
          <w:u w:color="000000"/>
        </w:rPr>
        <w:t xml:space="preserve"> and costs of contract administration</w:t>
      </w:r>
      <w:r w:rsidRPr="00086D30">
        <w:rPr>
          <w:rFonts w:ascii="Arial" w:hAnsi="Arial" w:cs="Arial"/>
          <w:color w:val="000000"/>
          <w:u w:color="000000"/>
        </w:rPr>
        <w:t xml:space="preserve">. A price differential existing at any time during the term of the contract between the contract price and the prevailing market price at which the energy is sold must be reflected in rates and may not </w:t>
      </w:r>
      <w:proofErr w:type="gramStart"/>
      <w:r w:rsidRPr="00086D30">
        <w:rPr>
          <w:rFonts w:ascii="Arial" w:hAnsi="Arial" w:cs="Arial"/>
          <w:color w:val="000000"/>
          <w:u w:color="000000"/>
        </w:rPr>
        <w:t>be considered to be</w:t>
      </w:r>
      <w:proofErr w:type="gramEnd"/>
      <w:r w:rsidRPr="00086D30">
        <w:rPr>
          <w:rFonts w:ascii="Arial" w:hAnsi="Arial" w:cs="Arial"/>
          <w:color w:val="000000"/>
          <w:u w:color="000000"/>
        </w:rPr>
        <w:t xml:space="preserve"> imprudent.</w:t>
      </w:r>
    </w:p>
    <w:p w14:paraId="0DBC7FF7" w14:textId="77777777" w:rsidR="00DD36B5" w:rsidRDefault="00DD36B5" w:rsidP="00086D30">
      <w:pPr>
        <w:tabs>
          <w:tab w:val="left" w:pos="0"/>
          <w:tab w:val="left" w:pos="720"/>
          <w:tab w:val="left" w:pos="1440"/>
          <w:tab w:val="left" w:pos="2880"/>
          <w:tab w:val="left" w:pos="3600"/>
        </w:tabs>
        <w:rPr>
          <w:rFonts w:ascii="Arial" w:hAnsi="Arial" w:cs="Arial"/>
          <w:color w:val="000000"/>
          <w:u w:color="000000"/>
        </w:rPr>
      </w:pPr>
    </w:p>
    <w:p w14:paraId="1385EAB2" w14:textId="77777777" w:rsidR="00DD36B5" w:rsidRDefault="00DD36B5" w:rsidP="00086D30">
      <w:pPr>
        <w:tabs>
          <w:tab w:val="left" w:pos="0"/>
          <w:tab w:val="left" w:pos="720"/>
          <w:tab w:val="left" w:pos="1440"/>
          <w:tab w:val="left" w:pos="2880"/>
          <w:tab w:val="left" w:pos="3600"/>
        </w:tabs>
        <w:rPr>
          <w:rFonts w:ascii="Arial" w:hAnsi="Arial" w:cs="Arial"/>
          <w:color w:val="000000"/>
          <w:u w:color="000000"/>
        </w:rPr>
      </w:pPr>
      <w:r>
        <w:rPr>
          <w:rFonts w:ascii="Arial" w:hAnsi="Arial" w:cs="Arial"/>
          <w:color w:val="000000"/>
          <w:u w:color="000000"/>
        </w:rPr>
        <w:tab/>
      </w:r>
      <w:r w:rsidR="00DB1441">
        <w:rPr>
          <w:rFonts w:ascii="Arial" w:hAnsi="Arial" w:cs="Arial"/>
          <w:color w:val="000000"/>
          <w:u w:color="000000"/>
        </w:rPr>
        <w:t>N</w:t>
      </w:r>
      <w:r>
        <w:rPr>
          <w:rFonts w:ascii="Arial" w:hAnsi="Arial" w:cs="Arial"/>
          <w:color w:val="000000"/>
          <w:u w:color="000000"/>
        </w:rPr>
        <w:t>.</w:t>
      </w:r>
      <w:r>
        <w:rPr>
          <w:rFonts w:ascii="Arial" w:hAnsi="Arial" w:cs="Arial"/>
          <w:color w:val="000000"/>
          <w:u w:color="000000"/>
        </w:rPr>
        <w:tab/>
      </w:r>
      <w:r w:rsidRPr="00DD36B5">
        <w:rPr>
          <w:rFonts w:ascii="Arial" w:hAnsi="Arial" w:cs="Arial"/>
          <w:color w:val="000000"/>
          <w:u w:val="single" w:color="000000"/>
        </w:rPr>
        <w:t xml:space="preserve">Commission </w:t>
      </w:r>
      <w:r>
        <w:rPr>
          <w:rFonts w:ascii="Arial" w:hAnsi="Arial" w:cs="Arial"/>
          <w:color w:val="000000"/>
          <w:u w:val="single" w:color="000000"/>
        </w:rPr>
        <w:t>N</w:t>
      </w:r>
      <w:r w:rsidRPr="00DD36B5">
        <w:rPr>
          <w:rFonts w:ascii="Arial" w:hAnsi="Arial" w:cs="Arial"/>
          <w:color w:val="000000"/>
          <w:u w:val="single" w:color="000000"/>
        </w:rPr>
        <w:t>otification</w:t>
      </w:r>
      <w:r w:rsidRPr="00E64594">
        <w:rPr>
          <w:rFonts w:ascii="Arial" w:hAnsi="Arial" w:cs="Arial"/>
          <w:color w:val="000000"/>
          <w:u w:color="000000"/>
        </w:rPr>
        <w:t xml:space="preserve">.  </w:t>
      </w:r>
      <w:r>
        <w:rPr>
          <w:rFonts w:ascii="Arial" w:hAnsi="Arial" w:cs="Arial"/>
          <w:color w:val="000000"/>
          <w:u w:color="000000"/>
        </w:rPr>
        <w:t xml:space="preserve">The program participant must notify the Commission of the in-service date of the community-based renewable energy project or if the project ceases or substantially reduces operation for a </w:t>
      </w:r>
      <w:proofErr w:type="gramStart"/>
      <w:r>
        <w:rPr>
          <w:rFonts w:ascii="Arial" w:hAnsi="Arial" w:cs="Arial"/>
          <w:color w:val="000000"/>
          <w:u w:color="000000"/>
        </w:rPr>
        <w:t>six month</w:t>
      </w:r>
      <w:proofErr w:type="gramEnd"/>
      <w:r>
        <w:rPr>
          <w:rFonts w:ascii="Arial" w:hAnsi="Arial" w:cs="Arial"/>
          <w:color w:val="000000"/>
          <w:u w:color="000000"/>
        </w:rPr>
        <w:t xml:space="preserve"> period after the initial in-service date.</w:t>
      </w:r>
    </w:p>
    <w:p w14:paraId="1389587A" w14:textId="77777777" w:rsidR="00E15BF9" w:rsidRDefault="00E15BF9" w:rsidP="00E15BF9">
      <w:pPr>
        <w:pStyle w:val="DefaultText"/>
        <w:tabs>
          <w:tab w:val="left" w:pos="0"/>
          <w:tab w:val="left" w:pos="1440"/>
          <w:tab w:val="left" w:pos="2160"/>
          <w:tab w:val="left" w:pos="2880"/>
        </w:tabs>
        <w:rPr>
          <w:rFonts w:ascii="Arial" w:hAnsi="Arial" w:cs="Arial"/>
          <w:color w:val="000000"/>
          <w:szCs w:val="24"/>
          <w:u w:color="000000"/>
        </w:rPr>
      </w:pPr>
    </w:p>
    <w:p w14:paraId="17140170" w14:textId="77777777" w:rsidR="00086D30" w:rsidRDefault="003B3194" w:rsidP="003B3194">
      <w:pPr>
        <w:tabs>
          <w:tab w:val="left" w:pos="0"/>
          <w:tab w:val="left" w:pos="720"/>
          <w:tab w:val="left" w:pos="1440"/>
          <w:tab w:val="left" w:pos="2880"/>
          <w:tab w:val="left" w:pos="3600"/>
        </w:tabs>
        <w:rPr>
          <w:rFonts w:ascii="Arial" w:hAnsi="Arial" w:cs="Arial"/>
          <w:color w:val="000000"/>
          <w:u w:color="000000"/>
        </w:rPr>
      </w:pPr>
      <w:r>
        <w:rPr>
          <w:rFonts w:ascii="Arial" w:hAnsi="Arial" w:cs="Arial"/>
          <w:color w:val="000000"/>
          <w:u w:color="000000"/>
        </w:rPr>
        <w:tab/>
      </w:r>
      <w:r w:rsidR="00DB1441">
        <w:rPr>
          <w:rFonts w:ascii="Arial" w:hAnsi="Arial" w:cs="Arial"/>
          <w:color w:val="000000"/>
          <w:u w:color="000000"/>
        </w:rPr>
        <w:t>O</w:t>
      </w:r>
      <w:r w:rsidR="00086D30">
        <w:rPr>
          <w:rFonts w:ascii="Arial" w:hAnsi="Arial" w:cs="Arial"/>
        </w:rPr>
        <w:t>.</w:t>
      </w:r>
      <w:r w:rsidR="00086D30">
        <w:rPr>
          <w:rFonts w:ascii="Arial" w:hAnsi="Arial" w:cs="Arial"/>
        </w:rPr>
        <w:tab/>
      </w:r>
      <w:r w:rsidR="00086D30">
        <w:rPr>
          <w:rFonts w:ascii="Arial" w:hAnsi="Arial" w:cs="Arial"/>
          <w:u w:val="single"/>
        </w:rPr>
        <w:t>Consumer-Owned Transmission and Distribution Utilities.</w:t>
      </w:r>
      <w:r w:rsidR="00086D30">
        <w:rPr>
          <w:rFonts w:ascii="Arial" w:hAnsi="Arial" w:cs="Arial"/>
        </w:rPr>
        <w:t xml:space="preserve">  A </w:t>
      </w:r>
      <w:r w:rsidR="00086D30" w:rsidRPr="00086D30">
        <w:rPr>
          <w:rFonts w:ascii="Arial" w:hAnsi="Arial" w:cs="Arial"/>
          <w:color w:val="000000"/>
          <w:u w:color="000000"/>
        </w:rPr>
        <w:t xml:space="preserve">consumer-owned transmission and distribution utility may, at the option of the utility, </w:t>
      </w:r>
      <w:proofErr w:type="gramStart"/>
      <w:r w:rsidR="00086D30" w:rsidRPr="00086D30">
        <w:rPr>
          <w:rFonts w:ascii="Arial" w:hAnsi="Arial" w:cs="Arial"/>
          <w:color w:val="000000"/>
          <w:u w:color="000000"/>
        </w:rPr>
        <w:t>enter into</w:t>
      </w:r>
      <w:proofErr w:type="gramEnd"/>
      <w:r w:rsidR="00086D30" w:rsidRPr="00086D30">
        <w:rPr>
          <w:rFonts w:ascii="Arial" w:hAnsi="Arial" w:cs="Arial"/>
          <w:color w:val="000000"/>
          <w:u w:color="000000"/>
        </w:rPr>
        <w:t xml:space="preserve"> long-term contracts with program participants located within the service territory of the utility for energy, capacity or renewable energy credits in accordance with this section.</w:t>
      </w:r>
    </w:p>
    <w:p w14:paraId="7587D33E" w14:textId="77777777" w:rsidR="00086D30" w:rsidRDefault="00086D30" w:rsidP="00086D30">
      <w:pPr>
        <w:widowControl w:val="0"/>
        <w:autoSpaceDE w:val="0"/>
        <w:autoSpaceDN w:val="0"/>
        <w:adjustRightInd w:val="0"/>
        <w:ind w:firstLine="480"/>
        <w:rPr>
          <w:rFonts w:ascii="Arial" w:hAnsi="Arial" w:cs="Arial"/>
        </w:rPr>
      </w:pPr>
    </w:p>
    <w:p w14:paraId="76BFDC25" w14:textId="77777777" w:rsidR="00086D30" w:rsidRDefault="00086D30" w:rsidP="00086D30">
      <w:pPr>
        <w:widowControl w:val="0"/>
        <w:autoSpaceDE w:val="0"/>
        <w:autoSpaceDN w:val="0"/>
        <w:adjustRightInd w:val="0"/>
        <w:rPr>
          <w:rFonts w:ascii="Arial" w:hAnsi="Arial" w:cs="Arial"/>
          <w:b/>
        </w:rPr>
      </w:pPr>
      <w:r>
        <w:rPr>
          <w:rFonts w:ascii="Arial" w:hAnsi="Arial" w:cs="Arial"/>
          <w:b/>
        </w:rPr>
        <w:t>§7</w:t>
      </w:r>
      <w:r>
        <w:rPr>
          <w:rFonts w:ascii="Arial" w:hAnsi="Arial" w:cs="Arial"/>
          <w:b/>
        </w:rPr>
        <w:tab/>
        <w:t>RENEWABLE ENERGY CREDIT MULTIPLIER</w:t>
      </w:r>
    </w:p>
    <w:p w14:paraId="396D6390" w14:textId="77777777" w:rsidR="000C2901" w:rsidRDefault="00086D30" w:rsidP="005B000F">
      <w:pPr>
        <w:widowControl w:val="0"/>
        <w:autoSpaceDE w:val="0"/>
        <w:autoSpaceDN w:val="0"/>
        <w:adjustRightInd w:val="0"/>
        <w:spacing w:before="160"/>
        <w:rPr>
          <w:rFonts w:ascii="Arial" w:hAnsi="Arial" w:cs="Arial"/>
          <w:color w:val="000000"/>
          <w:u w:color="000000"/>
        </w:rPr>
      </w:pPr>
      <w:r>
        <w:rPr>
          <w:rFonts w:ascii="Arial" w:hAnsi="Arial" w:cs="Arial"/>
          <w:b/>
        </w:rPr>
        <w:tab/>
      </w:r>
      <w:r w:rsidR="005B000F">
        <w:rPr>
          <w:rFonts w:ascii="Arial" w:hAnsi="Arial" w:cs="Arial"/>
        </w:rPr>
        <w:t>A</w:t>
      </w:r>
      <w:r w:rsidRPr="00086D30">
        <w:rPr>
          <w:rFonts w:ascii="Arial" w:hAnsi="Arial" w:cs="Arial"/>
        </w:rPr>
        <w:t>.</w:t>
      </w:r>
      <w:r w:rsidR="000C2901">
        <w:rPr>
          <w:rFonts w:ascii="Arial" w:hAnsi="Arial" w:cs="Arial"/>
          <w:b/>
        </w:rPr>
        <w:tab/>
      </w:r>
      <w:r w:rsidR="000C2901">
        <w:rPr>
          <w:rFonts w:ascii="Arial" w:hAnsi="Arial" w:cs="Arial"/>
          <w:u w:val="single"/>
        </w:rPr>
        <w:t>Value.</w:t>
      </w:r>
      <w:r w:rsidR="000C2901">
        <w:rPr>
          <w:rFonts w:ascii="Arial" w:hAnsi="Arial" w:cs="Arial"/>
        </w:rPr>
        <w:t xml:space="preserve">  </w:t>
      </w:r>
      <w:r w:rsidR="005B000F">
        <w:rPr>
          <w:rFonts w:ascii="Arial" w:hAnsi="Arial" w:cs="Arial"/>
        </w:rPr>
        <w:t xml:space="preserve">For purposes of Maine’s </w:t>
      </w:r>
      <w:r w:rsidR="005B000F" w:rsidRPr="00086D30">
        <w:rPr>
          <w:rFonts w:ascii="Arial" w:hAnsi="Arial" w:cs="Arial"/>
          <w:color w:val="000000"/>
          <w:u w:color="000000"/>
        </w:rPr>
        <w:t xml:space="preserve">portfolio requirements of </w:t>
      </w:r>
      <w:r w:rsidR="005B000F">
        <w:rPr>
          <w:rFonts w:ascii="Arial" w:hAnsi="Arial" w:cs="Arial"/>
          <w:color w:val="000000"/>
          <w:u w:color="000000"/>
        </w:rPr>
        <w:t xml:space="preserve">Title 35-A, </w:t>
      </w:r>
      <w:r w:rsidR="005B000F" w:rsidRPr="00086D30">
        <w:rPr>
          <w:rFonts w:ascii="Arial" w:hAnsi="Arial" w:cs="Arial"/>
          <w:color w:val="000000"/>
          <w:u w:color="000000"/>
        </w:rPr>
        <w:t>section 3210, subsections 3 and 3-A</w:t>
      </w:r>
      <w:r w:rsidR="005B000F">
        <w:rPr>
          <w:rFonts w:ascii="Arial" w:hAnsi="Arial" w:cs="Arial"/>
          <w:color w:val="000000"/>
          <w:u w:color="000000"/>
        </w:rPr>
        <w:t>, t</w:t>
      </w:r>
      <w:r w:rsidRPr="00086D30">
        <w:rPr>
          <w:rFonts w:ascii="Arial" w:hAnsi="Arial" w:cs="Arial"/>
          <w:color w:val="000000"/>
          <w:u w:color="000000"/>
        </w:rPr>
        <w:t>he value of renewable energy credit</w:t>
      </w:r>
      <w:r w:rsidR="00EC0B4F">
        <w:rPr>
          <w:rFonts w:ascii="Arial" w:hAnsi="Arial" w:cs="Arial"/>
          <w:color w:val="000000"/>
          <w:u w:color="000000"/>
        </w:rPr>
        <w:t>s</w:t>
      </w:r>
      <w:r w:rsidR="00E64594">
        <w:rPr>
          <w:rFonts w:ascii="Arial" w:hAnsi="Arial" w:cs="Arial"/>
          <w:color w:val="000000"/>
          <w:u w:color="000000"/>
        </w:rPr>
        <w:t xml:space="preserve"> associated with the generation from a community-based renewable energy project located in the ISO-NE area or the energy of a community-based renewable energy project located in the NMISA area</w:t>
      </w:r>
      <w:r w:rsidRPr="00086D30">
        <w:rPr>
          <w:rFonts w:ascii="Arial" w:hAnsi="Arial" w:cs="Arial"/>
          <w:color w:val="000000"/>
          <w:u w:color="000000"/>
        </w:rPr>
        <w:t xml:space="preserve"> is 150% of the amount of the </w:t>
      </w:r>
      <w:r w:rsidR="00E64594">
        <w:rPr>
          <w:rFonts w:ascii="Arial" w:hAnsi="Arial" w:cs="Arial"/>
          <w:color w:val="000000"/>
          <w:u w:color="000000"/>
        </w:rPr>
        <w:t>generated</w:t>
      </w:r>
      <w:r w:rsidR="00C81AC4">
        <w:rPr>
          <w:rFonts w:ascii="Arial" w:hAnsi="Arial" w:cs="Arial"/>
          <w:color w:val="000000"/>
          <w:u w:color="000000"/>
        </w:rPr>
        <w:t xml:space="preserve"> </w:t>
      </w:r>
      <w:r w:rsidRPr="00086D30">
        <w:rPr>
          <w:rFonts w:ascii="Arial" w:hAnsi="Arial" w:cs="Arial"/>
          <w:color w:val="000000"/>
          <w:u w:color="000000"/>
        </w:rPr>
        <w:t xml:space="preserve">electricity. </w:t>
      </w:r>
    </w:p>
    <w:p w14:paraId="34916959" w14:textId="77777777" w:rsidR="009C46E4" w:rsidRDefault="00437D19" w:rsidP="000C2901">
      <w:pPr>
        <w:widowControl w:val="0"/>
        <w:autoSpaceDE w:val="0"/>
        <w:autoSpaceDN w:val="0"/>
        <w:adjustRightInd w:val="0"/>
        <w:spacing w:before="160"/>
        <w:ind w:firstLine="720"/>
        <w:rPr>
          <w:rFonts w:ascii="Arial" w:hAnsi="Arial" w:cs="Arial"/>
          <w:color w:val="000000"/>
          <w:u w:color="000000"/>
        </w:rPr>
      </w:pPr>
      <w:r>
        <w:rPr>
          <w:rFonts w:ascii="Arial" w:hAnsi="Arial" w:cs="Arial"/>
          <w:color w:val="000000"/>
          <w:u w:color="000000"/>
        </w:rPr>
        <w:t>B</w:t>
      </w:r>
      <w:r w:rsidR="005B000F">
        <w:rPr>
          <w:rFonts w:ascii="Arial" w:hAnsi="Arial" w:cs="Arial"/>
          <w:color w:val="000000"/>
          <w:u w:color="000000"/>
        </w:rPr>
        <w:t>.</w:t>
      </w:r>
      <w:r w:rsidR="005B000F">
        <w:rPr>
          <w:rFonts w:ascii="Arial" w:hAnsi="Arial" w:cs="Arial"/>
          <w:color w:val="000000"/>
          <w:u w:color="000000"/>
        </w:rPr>
        <w:tab/>
      </w:r>
      <w:r w:rsidR="005B000F">
        <w:rPr>
          <w:rFonts w:ascii="Arial" w:hAnsi="Arial" w:cs="Arial"/>
          <w:color w:val="000000"/>
          <w:u w:val="single" w:color="000000"/>
        </w:rPr>
        <w:t>Commission Notification.</w:t>
      </w:r>
      <w:r w:rsidR="005B000F">
        <w:rPr>
          <w:rFonts w:ascii="Arial" w:hAnsi="Arial" w:cs="Arial"/>
          <w:color w:val="000000"/>
          <w:u w:color="000000"/>
        </w:rPr>
        <w:t xml:space="preserve">  A program participant must notify the Commission that it has elected </w:t>
      </w:r>
      <w:r w:rsidR="005B000F" w:rsidRPr="00086D30">
        <w:rPr>
          <w:rFonts w:ascii="Arial" w:hAnsi="Arial" w:cs="Arial"/>
          <w:color w:val="000000"/>
          <w:u w:color="000000"/>
        </w:rPr>
        <w:t>the renewable energy credit multiplier</w:t>
      </w:r>
      <w:r w:rsidR="00E64594">
        <w:rPr>
          <w:rFonts w:ascii="Arial" w:hAnsi="Arial" w:cs="Arial"/>
          <w:color w:val="000000"/>
          <w:u w:color="000000"/>
        </w:rPr>
        <w:t>.  A program participant located in the ISO-NE area must notify the Commission that it</w:t>
      </w:r>
      <w:r w:rsidR="005B000F">
        <w:rPr>
          <w:rFonts w:ascii="Arial" w:hAnsi="Arial" w:cs="Arial"/>
          <w:color w:val="000000"/>
          <w:u w:color="000000"/>
        </w:rPr>
        <w:t xml:space="preserve"> has </w:t>
      </w:r>
      <w:proofErr w:type="gramStart"/>
      <w:r w:rsidR="005B000F">
        <w:rPr>
          <w:rFonts w:ascii="Arial" w:hAnsi="Arial" w:cs="Arial"/>
          <w:color w:val="000000"/>
          <w:u w:color="000000"/>
        </w:rPr>
        <w:t>made arrangements</w:t>
      </w:r>
      <w:proofErr w:type="gramEnd"/>
      <w:r w:rsidR="005B000F">
        <w:rPr>
          <w:rFonts w:ascii="Arial" w:hAnsi="Arial" w:cs="Arial"/>
          <w:color w:val="000000"/>
          <w:u w:color="000000"/>
        </w:rPr>
        <w:t xml:space="preserve"> to obtain renewable energy credits from the NEPOOL Generation Information System.</w:t>
      </w:r>
      <w:r w:rsidR="009C46E4">
        <w:rPr>
          <w:rFonts w:ascii="Arial" w:hAnsi="Arial" w:cs="Arial"/>
          <w:color w:val="000000"/>
          <w:u w:color="000000"/>
        </w:rPr>
        <w:t xml:space="preserve">  </w:t>
      </w:r>
      <w:r w:rsidR="00E64594">
        <w:rPr>
          <w:rFonts w:ascii="Arial" w:hAnsi="Arial" w:cs="Arial"/>
          <w:color w:val="000000"/>
          <w:u w:color="000000"/>
        </w:rPr>
        <w:t>A</w:t>
      </w:r>
      <w:r w:rsidR="009C46E4">
        <w:rPr>
          <w:rFonts w:ascii="Arial" w:hAnsi="Arial" w:cs="Arial"/>
          <w:color w:val="000000"/>
          <w:u w:color="000000"/>
        </w:rPr>
        <w:t xml:space="preserve"> program participant must notify the Commission of the in-service date of the community-based renewable energy project or if the project ceases or substantially reduces operation for a </w:t>
      </w:r>
      <w:proofErr w:type="gramStart"/>
      <w:r w:rsidR="009C46E4">
        <w:rPr>
          <w:rFonts w:ascii="Arial" w:hAnsi="Arial" w:cs="Arial"/>
          <w:color w:val="000000"/>
          <w:u w:color="000000"/>
        </w:rPr>
        <w:t>six month</w:t>
      </w:r>
      <w:proofErr w:type="gramEnd"/>
      <w:r w:rsidR="009C46E4">
        <w:rPr>
          <w:rFonts w:ascii="Arial" w:hAnsi="Arial" w:cs="Arial"/>
          <w:color w:val="000000"/>
          <w:u w:color="000000"/>
        </w:rPr>
        <w:t xml:space="preserve"> period after the initial in-service date.</w:t>
      </w:r>
      <w:r w:rsidR="00D437E3">
        <w:rPr>
          <w:rFonts w:ascii="Arial" w:hAnsi="Arial" w:cs="Arial"/>
          <w:color w:val="000000"/>
          <w:u w:color="000000"/>
        </w:rPr>
        <w:t xml:space="preserve">  A community-based renewable energy project that ceases operation for a six-month period will not be considered as obtaining the renewable energy credit multiplier incentive under this section. </w:t>
      </w:r>
    </w:p>
    <w:p w14:paraId="49835399" w14:textId="77777777" w:rsidR="00360F71" w:rsidRDefault="00360F71" w:rsidP="000C2901">
      <w:pPr>
        <w:widowControl w:val="0"/>
        <w:autoSpaceDE w:val="0"/>
        <w:autoSpaceDN w:val="0"/>
        <w:adjustRightInd w:val="0"/>
        <w:spacing w:before="160"/>
        <w:ind w:firstLine="720"/>
        <w:rPr>
          <w:rFonts w:ascii="Arial" w:hAnsi="Arial" w:cs="Arial"/>
          <w:color w:val="000000"/>
          <w:u w:color="000000"/>
        </w:rPr>
      </w:pPr>
    </w:p>
    <w:p w14:paraId="4E2AED5F" w14:textId="77777777" w:rsidR="00360F71" w:rsidRPr="00360F71" w:rsidRDefault="00360F71" w:rsidP="00360F71">
      <w:pPr>
        <w:tabs>
          <w:tab w:val="left" w:pos="720"/>
          <w:tab w:val="left" w:pos="1440"/>
          <w:tab w:val="left" w:pos="2160"/>
          <w:tab w:val="left" w:pos="2880"/>
          <w:tab w:val="left" w:pos="3600"/>
        </w:tabs>
        <w:rPr>
          <w:rFonts w:ascii="Arial" w:hAnsi="Arial" w:cs="Arial"/>
          <w:b/>
        </w:rPr>
      </w:pPr>
      <w:r w:rsidRPr="00360F71">
        <w:rPr>
          <w:rFonts w:ascii="Arial" w:hAnsi="Arial" w:cs="Arial"/>
          <w:b/>
        </w:rPr>
        <w:t>§</w:t>
      </w:r>
      <w:r w:rsidR="00180C7A">
        <w:rPr>
          <w:rFonts w:ascii="Arial" w:hAnsi="Arial" w:cs="Arial"/>
          <w:b/>
        </w:rPr>
        <w:t>8</w:t>
      </w:r>
      <w:r w:rsidRPr="00360F71">
        <w:rPr>
          <w:rFonts w:ascii="Arial" w:hAnsi="Arial" w:cs="Arial"/>
          <w:b/>
        </w:rPr>
        <w:tab/>
        <w:t>WAIVER OR EXEMPTION</w:t>
      </w:r>
    </w:p>
    <w:p w14:paraId="5FE138B7" w14:textId="77777777" w:rsidR="00360F71" w:rsidRPr="00360F71" w:rsidRDefault="00360F71" w:rsidP="00360F71">
      <w:pPr>
        <w:tabs>
          <w:tab w:val="left" w:pos="720"/>
          <w:tab w:val="left" w:pos="1440"/>
          <w:tab w:val="left" w:pos="2160"/>
          <w:tab w:val="left" w:pos="2880"/>
          <w:tab w:val="left" w:pos="3600"/>
        </w:tabs>
        <w:rPr>
          <w:rFonts w:ascii="Arial" w:hAnsi="Arial" w:cs="Arial"/>
          <w:b/>
        </w:rPr>
      </w:pPr>
    </w:p>
    <w:p w14:paraId="5E49B133" w14:textId="77777777" w:rsidR="00360F71" w:rsidRDefault="00360F71" w:rsidP="00360F71">
      <w:pPr>
        <w:tabs>
          <w:tab w:val="left" w:pos="0"/>
          <w:tab w:val="left" w:pos="720"/>
          <w:tab w:val="left" w:pos="2160"/>
          <w:tab w:val="left" w:pos="2880"/>
          <w:tab w:val="left" w:pos="3600"/>
        </w:tabs>
        <w:rPr>
          <w:rFonts w:ascii="Arial" w:hAnsi="Arial" w:cs="Arial"/>
        </w:rPr>
      </w:pPr>
      <w:r>
        <w:rPr>
          <w:rFonts w:ascii="Arial" w:hAnsi="Arial" w:cs="Arial"/>
        </w:rPr>
        <w:tab/>
      </w:r>
      <w:r w:rsidRPr="00360F71">
        <w:rPr>
          <w:rFonts w:ascii="Arial" w:hAnsi="Arial" w:cs="Arial"/>
        </w:rPr>
        <w:t xml:space="preserve">Upon request of any person subject to the provisions of this Chapter or upon its own motion, the Commission may, for good cause, waive any requirement of this Chapter that is not required by statute. The waiver may not be inconsistent with the </w:t>
      </w:r>
      <w:r w:rsidRPr="00360F71">
        <w:rPr>
          <w:rFonts w:ascii="Arial" w:hAnsi="Arial" w:cs="Arial"/>
        </w:rPr>
        <w:lastRenderedPageBreak/>
        <w:t>purposes of this Chapter or Title 35-A. The Commission, the Director of</w:t>
      </w:r>
      <w:r w:rsidR="005A1B6C">
        <w:rPr>
          <w:rFonts w:ascii="Arial" w:hAnsi="Arial" w:cs="Arial"/>
        </w:rPr>
        <w:t xml:space="preserve"> Electric and Gas </w:t>
      </w:r>
      <w:r w:rsidR="00E64594">
        <w:rPr>
          <w:rFonts w:ascii="Arial" w:hAnsi="Arial" w:cs="Arial"/>
        </w:rPr>
        <w:t>Utility Industries</w:t>
      </w:r>
      <w:r w:rsidRPr="00360F71">
        <w:rPr>
          <w:rFonts w:ascii="Arial" w:hAnsi="Arial" w:cs="Arial"/>
        </w:rPr>
        <w:t>, or the presiding officer assigned to a proceeding related to this Chapter may grant the waiver.</w:t>
      </w:r>
    </w:p>
    <w:p w14:paraId="4C1FE0DF" w14:textId="77777777" w:rsidR="009C46E4" w:rsidRDefault="009C46E4" w:rsidP="00360F71">
      <w:pPr>
        <w:tabs>
          <w:tab w:val="left" w:pos="0"/>
          <w:tab w:val="left" w:pos="720"/>
          <w:tab w:val="left" w:pos="2160"/>
          <w:tab w:val="left" w:pos="2880"/>
          <w:tab w:val="left" w:pos="3600"/>
        </w:tabs>
        <w:rPr>
          <w:rFonts w:ascii="Arial" w:hAnsi="Arial" w:cs="Arial"/>
        </w:rPr>
      </w:pPr>
    </w:p>
    <w:p w14:paraId="7E02A1B3" w14:textId="77777777" w:rsidR="009C46E4" w:rsidRDefault="009C46E4" w:rsidP="00360F71">
      <w:pPr>
        <w:tabs>
          <w:tab w:val="left" w:pos="0"/>
          <w:tab w:val="left" w:pos="720"/>
          <w:tab w:val="left" w:pos="2160"/>
          <w:tab w:val="left" w:pos="2880"/>
          <w:tab w:val="left" w:pos="3600"/>
        </w:tabs>
        <w:rPr>
          <w:rFonts w:ascii="Arial" w:hAnsi="Arial" w:cs="Arial"/>
          <w:b/>
        </w:rPr>
      </w:pPr>
      <w:r>
        <w:rPr>
          <w:rFonts w:ascii="Arial" w:hAnsi="Arial" w:cs="Arial"/>
          <w:b/>
        </w:rPr>
        <w:t>§9</w:t>
      </w:r>
      <w:r>
        <w:rPr>
          <w:rFonts w:ascii="Arial" w:hAnsi="Arial" w:cs="Arial"/>
          <w:b/>
        </w:rPr>
        <w:tab/>
        <w:t>REPEAL</w:t>
      </w:r>
    </w:p>
    <w:p w14:paraId="4602564C" w14:textId="77777777" w:rsidR="009C46E4" w:rsidRDefault="009C46E4" w:rsidP="00360F71">
      <w:pPr>
        <w:tabs>
          <w:tab w:val="left" w:pos="0"/>
          <w:tab w:val="left" w:pos="720"/>
          <w:tab w:val="left" w:pos="2160"/>
          <w:tab w:val="left" w:pos="2880"/>
          <w:tab w:val="left" w:pos="3600"/>
        </w:tabs>
        <w:rPr>
          <w:rFonts w:ascii="Arial" w:hAnsi="Arial" w:cs="Arial"/>
          <w:b/>
        </w:rPr>
      </w:pPr>
    </w:p>
    <w:p w14:paraId="62B58EA1" w14:textId="77777777" w:rsidR="009C46E4" w:rsidRDefault="009C46E4" w:rsidP="00360F71">
      <w:pPr>
        <w:tabs>
          <w:tab w:val="left" w:pos="0"/>
          <w:tab w:val="left" w:pos="720"/>
          <w:tab w:val="left" w:pos="2160"/>
          <w:tab w:val="left" w:pos="2880"/>
          <w:tab w:val="left" w:pos="3600"/>
        </w:tabs>
        <w:rPr>
          <w:rFonts w:ascii="Arial" w:hAnsi="Arial" w:cs="Arial"/>
        </w:rPr>
      </w:pPr>
      <w:r>
        <w:rPr>
          <w:rFonts w:ascii="Arial" w:hAnsi="Arial" w:cs="Arial"/>
          <w:b/>
        </w:rPr>
        <w:tab/>
      </w:r>
      <w:r>
        <w:rPr>
          <w:rFonts w:ascii="Arial" w:hAnsi="Arial" w:cs="Arial"/>
        </w:rPr>
        <w:t>This Chapter is repealed on December 31, 2015, unless the Legislature extends the community-based renewable energy pilot program</w:t>
      </w:r>
      <w:r w:rsidR="003F4CB2">
        <w:rPr>
          <w:rFonts w:ascii="Arial" w:hAnsi="Arial" w:cs="Arial"/>
        </w:rPr>
        <w:t>.</w:t>
      </w:r>
    </w:p>
    <w:p w14:paraId="6A2D9B57" w14:textId="77777777" w:rsidR="003F4CB2" w:rsidRDefault="003F4CB2" w:rsidP="00360F71">
      <w:pPr>
        <w:tabs>
          <w:tab w:val="left" w:pos="0"/>
          <w:tab w:val="left" w:pos="720"/>
          <w:tab w:val="left" w:pos="2160"/>
          <w:tab w:val="left" w:pos="2880"/>
          <w:tab w:val="left" w:pos="3600"/>
        </w:tabs>
        <w:rPr>
          <w:rFonts w:ascii="Arial" w:hAnsi="Arial" w:cs="Arial"/>
        </w:rPr>
      </w:pPr>
    </w:p>
    <w:p w14:paraId="72AD452C" w14:textId="77777777" w:rsidR="003F4CB2" w:rsidRDefault="003F4CB2" w:rsidP="00360F71">
      <w:pPr>
        <w:tabs>
          <w:tab w:val="left" w:pos="0"/>
          <w:tab w:val="left" w:pos="720"/>
          <w:tab w:val="left" w:pos="2160"/>
          <w:tab w:val="left" w:pos="2880"/>
          <w:tab w:val="left" w:pos="3600"/>
        </w:tabs>
        <w:rPr>
          <w:rFonts w:ascii="Arial" w:hAnsi="Arial" w:cs="Arial"/>
        </w:rPr>
      </w:pPr>
    </w:p>
    <w:p w14:paraId="7C43B0C0" w14:textId="77777777" w:rsidR="003F4CB2" w:rsidRDefault="003F4CB2" w:rsidP="003F4CB2">
      <w:pPr>
        <w:pStyle w:val="DefaultText"/>
        <w:ind w:left="720"/>
        <w:rPr>
          <w:rFonts w:ascii="Arial" w:hAnsi="Arial"/>
        </w:rPr>
      </w:pPr>
      <w:r>
        <w:rPr>
          <w:rFonts w:ascii="Arial" w:hAnsi="Arial"/>
          <w:b/>
        </w:rPr>
        <w:t>BASIS STATEMENT</w:t>
      </w:r>
      <w:r>
        <w:rPr>
          <w:rFonts w:ascii="Arial" w:hAnsi="Arial"/>
        </w:rPr>
        <w:t>:  The factual and policy basis for this rule is set forth in the Commission’s Order Adopting Final Rule, Docket No. 200</w:t>
      </w:r>
      <w:r w:rsidR="0094063C">
        <w:rPr>
          <w:rFonts w:ascii="Arial" w:hAnsi="Arial"/>
        </w:rPr>
        <w:t>9</w:t>
      </w:r>
      <w:r>
        <w:rPr>
          <w:rFonts w:ascii="Arial" w:hAnsi="Arial"/>
        </w:rPr>
        <w:t>-</w:t>
      </w:r>
      <w:r w:rsidR="0094063C">
        <w:rPr>
          <w:rFonts w:ascii="Arial" w:hAnsi="Arial"/>
        </w:rPr>
        <w:t>363</w:t>
      </w:r>
      <w:r>
        <w:rPr>
          <w:rFonts w:ascii="Arial" w:hAnsi="Arial"/>
        </w:rPr>
        <w:t xml:space="preserve">, issued on </w:t>
      </w:r>
      <w:r w:rsidR="00C16516">
        <w:rPr>
          <w:rFonts w:ascii="Arial" w:hAnsi="Arial"/>
        </w:rPr>
        <w:t xml:space="preserve">January 27, 2010. </w:t>
      </w:r>
      <w:r>
        <w:rPr>
          <w:rFonts w:ascii="Arial" w:hAnsi="Arial"/>
        </w:rPr>
        <w:t xml:space="preserve"> Copies of this Statement and Order have been filed with this rule at the Office of the Secretary of State.  Copies may also be obtained from the Administrative Director, Public Utilities Commission, 242 State Street, 18 State House Station, Augusta, Maine  04333-0018.</w:t>
      </w:r>
    </w:p>
    <w:p w14:paraId="4BE0BB0C" w14:textId="77777777" w:rsidR="003F4CB2" w:rsidRDefault="003F4CB2" w:rsidP="003F4CB2">
      <w:pPr>
        <w:pStyle w:val="DefaultText"/>
        <w:ind w:left="720"/>
        <w:rPr>
          <w:rFonts w:ascii="Arial" w:hAnsi="Arial"/>
        </w:rPr>
      </w:pPr>
    </w:p>
    <w:p w14:paraId="07749A99" w14:textId="77777777" w:rsidR="003F4CB2" w:rsidRDefault="003F4CB2" w:rsidP="003F4CB2">
      <w:pPr>
        <w:pStyle w:val="DefaultText"/>
        <w:ind w:left="720"/>
        <w:rPr>
          <w:rFonts w:ascii="Arial" w:hAnsi="Arial"/>
        </w:rPr>
      </w:pPr>
      <w:r>
        <w:rPr>
          <w:rFonts w:ascii="Arial" w:hAnsi="Arial"/>
          <w:b/>
        </w:rPr>
        <w:t>AUTHORITY</w:t>
      </w:r>
      <w:r>
        <w:rPr>
          <w:rFonts w:ascii="Arial" w:hAnsi="Arial"/>
        </w:rPr>
        <w:t>:  35-A M.R.S.A. §§ 104, 111,</w:t>
      </w:r>
      <w:r w:rsidR="00461ACF">
        <w:rPr>
          <w:rFonts w:ascii="Arial" w:hAnsi="Arial"/>
        </w:rPr>
        <w:t xml:space="preserve"> </w:t>
      </w:r>
      <w:r w:rsidR="00047B50">
        <w:rPr>
          <w:rFonts w:ascii="Arial" w:hAnsi="Arial"/>
        </w:rPr>
        <w:t>3602-</w:t>
      </w:r>
      <w:r w:rsidR="00461ACF">
        <w:rPr>
          <w:rFonts w:ascii="Arial" w:hAnsi="Arial"/>
        </w:rPr>
        <w:t>3606</w:t>
      </w:r>
      <w:r>
        <w:rPr>
          <w:rFonts w:ascii="Arial" w:hAnsi="Arial"/>
        </w:rPr>
        <w:t>.</w:t>
      </w:r>
    </w:p>
    <w:p w14:paraId="1F5B8DE4" w14:textId="77777777" w:rsidR="003F4CB2" w:rsidRDefault="003F4CB2" w:rsidP="003F4CB2">
      <w:pPr>
        <w:pStyle w:val="DefaultText"/>
        <w:ind w:left="720"/>
        <w:rPr>
          <w:rFonts w:ascii="Arial" w:hAnsi="Arial"/>
        </w:rPr>
      </w:pPr>
    </w:p>
    <w:p w14:paraId="165F210C" w14:textId="77777777" w:rsidR="003F4CB2" w:rsidRDefault="003F4CB2" w:rsidP="003F4CB2">
      <w:pPr>
        <w:pStyle w:val="DefaultText"/>
        <w:ind w:left="720"/>
        <w:rPr>
          <w:rFonts w:ascii="Arial" w:hAnsi="Arial"/>
        </w:rPr>
      </w:pPr>
      <w:r>
        <w:rPr>
          <w:rFonts w:ascii="Arial" w:hAnsi="Arial"/>
          <w:b/>
        </w:rPr>
        <w:t>EFFECTIVE DATE</w:t>
      </w:r>
      <w:r>
        <w:rPr>
          <w:rFonts w:ascii="Arial" w:hAnsi="Arial"/>
        </w:rPr>
        <w:t>:  This rule was approved as to form and legality by</w:t>
      </w:r>
      <w:r w:rsidR="00E26955">
        <w:rPr>
          <w:rFonts w:ascii="Arial" w:hAnsi="Arial"/>
        </w:rPr>
        <w:t xml:space="preserve"> the Attorney General on February 4, 2010</w:t>
      </w:r>
      <w:r>
        <w:rPr>
          <w:rFonts w:ascii="Arial" w:hAnsi="Arial"/>
        </w:rPr>
        <w:t>.  It was filed with</w:t>
      </w:r>
      <w:r w:rsidR="00E26955">
        <w:rPr>
          <w:rFonts w:ascii="Arial" w:hAnsi="Arial"/>
        </w:rPr>
        <w:t xml:space="preserve"> the Secretary of State on February 8, </w:t>
      </w:r>
      <w:proofErr w:type="gramStart"/>
      <w:r w:rsidR="00E26955">
        <w:rPr>
          <w:rFonts w:ascii="Arial" w:hAnsi="Arial"/>
        </w:rPr>
        <w:t>2010</w:t>
      </w:r>
      <w:proofErr w:type="gramEnd"/>
      <w:r>
        <w:rPr>
          <w:rFonts w:ascii="Arial" w:hAnsi="Arial"/>
        </w:rPr>
        <w:t xml:space="preserve"> and</w:t>
      </w:r>
      <w:r w:rsidR="00E26955">
        <w:rPr>
          <w:rFonts w:ascii="Arial" w:hAnsi="Arial"/>
        </w:rPr>
        <w:t xml:space="preserve"> became</w:t>
      </w:r>
      <w:r>
        <w:rPr>
          <w:rFonts w:ascii="Arial" w:hAnsi="Arial"/>
        </w:rPr>
        <w:t xml:space="preserve"> effective on </w:t>
      </w:r>
      <w:r w:rsidR="00E26955">
        <w:rPr>
          <w:rFonts w:ascii="Arial" w:hAnsi="Arial"/>
        </w:rPr>
        <w:t>February 13, 2010</w:t>
      </w:r>
      <w:r>
        <w:rPr>
          <w:rFonts w:ascii="Arial" w:hAnsi="Arial"/>
        </w:rPr>
        <w:t>.</w:t>
      </w:r>
    </w:p>
    <w:p w14:paraId="7907FD04" w14:textId="77777777" w:rsidR="00A3507B" w:rsidRDefault="00A3507B" w:rsidP="003F4CB2">
      <w:pPr>
        <w:pStyle w:val="DefaultText"/>
        <w:ind w:left="720"/>
        <w:rPr>
          <w:rFonts w:ascii="Arial" w:hAnsi="Arial"/>
        </w:rPr>
      </w:pPr>
    </w:p>
    <w:p w14:paraId="064B5035" w14:textId="6B77F2BD" w:rsidR="00A3507B" w:rsidRDefault="00A3507B" w:rsidP="003F4CB2">
      <w:pPr>
        <w:pStyle w:val="DefaultText"/>
        <w:ind w:left="720"/>
        <w:rPr>
          <w:rFonts w:ascii="Arial" w:hAnsi="Arial"/>
        </w:rPr>
      </w:pPr>
      <w:r>
        <w:rPr>
          <w:rFonts w:ascii="Arial" w:hAnsi="Arial"/>
        </w:rPr>
        <w:t>APAO WORD VERSION CONVERSION (IF NEEDED) AND ACCESSIBILITY CHECK: July 19, 2025</w:t>
      </w:r>
    </w:p>
    <w:p w14:paraId="5A838C32" w14:textId="77777777" w:rsidR="003F4CB2" w:rsidRPr="009C46E4" w:rsidRDefault="003F4CB2" w:rsidP="00360F71">
      <w:pPr>
        <w:tabs>
          <w:tab w:val="left" w:pos="0"/>
          <w:tab w:val="left" w:pos="720"/>
          <w:tab w:val="left" w:pos="2160"/>
          <w:tab w:val="left" w:pos="2880"/>
          <w:tab w:val="left" w:pos="3600"/>
        </w:tabs>
        <w:rPr>
          <w:rFonts w:ascii="Arial" w:hAnsi="Arial" w:cs="Arial"/>
        </w:rPr>
      </w:pPr>
    </w:p>
    <w:p w14:paraId="03A634E8" w14:textId="77777777" w:rsidR="00360F71" w:rsidRDefault="00360F71" w:rsidP="00360F71">
      <w:pPr>
        <w:widowControl w:val="0"/>
        <w:autoSpaceDE w:val="0"/>
        <w:autoSpaceDN w:val="0"/>
        <w:adjustRightInd w:val="0"/>
        <w:spacing w:before="160"/>
        <w:rPr>
          <w:rFonts w:ascii="Arial" w:hAnsi="Arial" w:cs="Arial"/>
          <w:color w:val="000000"/>
          <w:u w:color="000000"/>
        </w:rPr>
      </w:pPr>
    </w:p>
    <w:p w14:paraId="1A485A7C" w14:textId="77777777" w:rsidR="005E26C0" w:rsidRPr="00D567AD" w:rsidRDefault="005E26C0" w:rsidP="0062613E">
      <w:pPr>
        <w:rPr>
          <w:rFonts w:ascii="Arial" w:hAnsi="Arial" w:cs="Arial"/>
        </w:rPr>
      </w:pPr>
    </w:p>
    <w:sectPr w:rsidR="005E26C0" w:rsidRPr="00D567AD" w:rsidSect="006602FF">
      <w:headerReference w:type="default" r:id="rId6"/>
      <w:footerReference w:type="even" r:id="rId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16A0" w14:textId="77777777" w:rsidR="002D485A" w:rsidRDefault="002D485A">
      <w:r>
        <w:separator/>
      </w:r>
    </w:p>
  </w:endnote>
  <w:endnote w:type="continuationSeparator" w:id="0">
    <w:p w14:paraId="0D2BBE53" w14:textId="77777777" w:rsidR="002D485A" w:rsidRDefault="002D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A592" w14:textId="77777777" w:rsidR="00957D92" w:rsidRDefault="00957D92" w:rsidP="008D01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EA475" w14:textId="77777777" w:rsidR="00957D92" w:rsidRDefault="00957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AA5B" w14:textId="77777777" w:rsidR="00957D92" w:rsidRDefault="00957D92" w:rsidP="008D013B">
    <w:pPr>
      <w:pStyle w:val="Footer"/>
      <w:framePr w:wrap="around" w:vAnchor="text" w:hAnchor="margin" w:xAlign="center" w:y="1"/>
      <w:rPr>
        <w:rStyle w:val="PageNumber"/>
      </w:rPr>
    </w:pPr>
  </w:p>
  <w:p w14:paraId="50DE5AEC" w14:textId="77777777" w:rsidR="00957D92" w:rsidRDefault="00957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42F1" w14:textId="77777777" w:rsidR="002D485A" w:rsidRDefault="002D485A">
      <w:r>
        <w:separator/>
      </w:r>
    </w:p>
  </w:footnote>
  <w:footnote w:type="continuationSeparator" w:id="0">
    <w:p w14:paraId="26CCEE33" w14:textId="77777777" w:rsidR="002D485A" w:rsidRDefault="002D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B600" w14:textId="77777777" w:rsidR="00957D92" w:rsidRPr="006602FF" w:rsidRDefault="00957D92">
    <w:pPr>
      <w:pStyle w:val="Header"/>
      <w:rPr>
        <w:rFonts w:ascii="Arial" w:hAnsi="Arial" w:cs="Arial"/>
        <w:b/>
        <w:u w:val="single"/>
      </w:rPr>
    </w:pPr>
    <w:r>
      <w:rPr>
        <w:rFonts w:ascii="Arial" w:hAnsi="Arial" w:cs="Arial"/>
        <w:b/>
        <w:u w:val="single"/>
      </w:rPr>
      <w:t xml:space="preserve">65-407 </w:t>
    </w:r>
    <w:r w:rsidRPr="006602FF">
      <w:rPr>
        <w:rFonts w:ascii="Arial" w:hAnsi="Arial" w:cs="Arial"/>
        <w:b/>
        <w:u w:val="single"/>
      </w:rPr>
      <w:t xml:space="preserve">Chapter </w:t>
    </w:r>
    <w:r>
      <w:rPr>
        <w:rFonts w:ascii="Arial" w:hAnsi="Arial" w:cs="Arial"/>
        <w:b/>
        <w:u w:val="single"/>
      </w:rPr>
      <w:t>325</w:t>
    </w:r>
    <w:r w:rsidRPr="006602FF">
      <w:rPr>
        <w:rFonts w:ascii="Arial" w:hAnsi="Arial" w:cs="Arial"/>
        <w:b/>
        <w:u w:val="single"/>
      </w:rPr>
      <w:t>___</w:t>
    </w:r>
    <w:r w:rsidRPr="006602FF">
      <w:rPr>
        <w:rFonts w:ascii="Arial" w:hAnsi="Arial" w:cs="Arial"/>
        <w:b/>
        <w:u w:val="single"/>
      </w:rPr>
      <w:tab/>
    </w:r>
    <w:r w:rsidRPr="006602FF">
      <w:rPr>
        <w:rFonts w:ascii="Arial" w:hAnsi="Arial" w:cs="Arial"/>
        <w:b/>
        <w:u w:val="single"/>
      </w:rPr>
      <w:tab/>
      <w:t xml:space="preserve">Page </w:t>
    </w:r>
    <w:r w:rsidRPr="006602FF">
      <w:rPr>
        <w:rStyle w:val="PageNumber"/>
        <w:rFonts w:ascii="Arial" w:hAnsi="Arial" w:cs="Arial"/>
        <w:b/>
        <w:u w:val="single"/>
      </w:rPr>
      <w:fldChar w:fldCharType="begin"/>
    </w:r>
    <w:r w:rsidRPr="006602FF">
      <w:rPr>
        <w:rStyle w:val="PageNumber"/>
        <w:rFonts w:ascii="Arial" w:hAnsi="Arial" w:cs="Arial"/>
        <w:b/>
        <w:u w:val="single"/>
      </w:rPr>
      <w:instrText xml:space="preserve"> PAGE </w:instrText>
    </w:r>
    <w:r w:rsidRPr="006602FF">
      <w:rPr>
        <w:rStyle w:val="PageNumber"/>
        <w:rFonts w:ascii="Arial" w:hAnsi="Arial" w:cs="Arial"/>
        <w:b/>
        <w:u w:val="single"/>
      </w:rPr>
      <w:fldChar w:fldCharType="separate"/>
    </w:r>
    <w:r>
      <w:rPr>
        <w:rStyle w:val="PageNumber"/>
        <w:rFonts w:ascii="Arial" w:hAnsi="Arial" w:cs="Arial"/>
        <w:b/>
        <w:noProof/>
        <w:u w:val="single"/>
      </w:rPr>
      <w:t>13</w:t>
    </w:r>
    <w:r w:rsidRPr="006602FF">
      <w:rPr>
        <w:rStyle w:val="PageNumber"/>
        <w:rFonts w:ascii="Arial" w:hAnsi="Arial" w:cs="Arial"/>
        <w:b/>
        <w:u w:val="singl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66"/>
    <w:rsid w:val="00004837"/>
    <w:rsid w:val="0000527A"/>
    <w:rsid w:val="0000570B"/>
    <w:rsid w:val="00011C1C"/>
    <w:rsid w:val="000126BA"/>
    <w:rsid w:val="0001277F"/>
    <w:rsid w:val="0002048D"/>
    <w:rsid w:val="000248D5"/>
    <w:rsid w:val="00024FD2"/>
    <w:rsid w:val="0002792B"/>
    <w:rsid w:val="0003577A"/>
    <w:rsid w:val="0004110C"/>
    <w:rsid w:val="0004121F"/>
    <w:rsid w:val="00046636"/>
    <w:rsid w:val="00047215"/>
    <w:rsid w:val="00047B50"/>
    <w:rsid w:val="00047F5B"/>
    <w:rsid w:val="00050F2C"/>
    <w:rsid w:val="000519D9"/>
    <w:rsid w:val="000525BE"/>
    <w:rsid w:val="00054B90"/>
    <w:rsid w:val="00055890"/>
    <w:rsid w:val="00061E81"/>
    <w:rsid w:val="00062B8A"/>
    <w:rsid w:val="00063658"/>
    <w:rsid w:val="000708E2"/>
    <w:rsid w:val="000724E2"/>
    <w:rsid w:val="0007574A"/>
    <w:rsid w:val="000760B1"/>
    <w:rsid w:val="00076F30"/>
    <w:rsid w:val="0008689D"/>
    <w:rsid w:val="00086CAC"/>
    <w:rsid w:val="00086D30"/>
    <w:rsid w:val="00087B05"/>
    <w:rsid w:val="00093CB0"/>
    <w:rsid w:val="0009401E"/>
    <w:rsid w:val="000A2B63"/>
    <w:rsid w:val="000A509C"/>
    <w:rsid w:val="000A5F3C"/>
    <w:rsid w:val="000A6DFC"/>
    <w:rsid w:val="000A7E10"/>
    <w:rsid w:val="000B6EED"/>
    <w:rsid w:val="000C2901"/>
    <w:rsid w:val="000C3641"/>
    <w:rsid w:val="000C3BBE"/>
    <w:rsid w:val="000C78A1"/>
    <w:rsid w:val="000D1EAB"/>
    <w:rsid w:val="000D2B01"/>
    <w:rsid w:val="000D3F10"/>
    <w:rsid w:val="000D56D8"/>
    <w:rsid w:val="000E3D23"/>
    <w:rsid w:val="000E7F5D"/>
    <w:rsid w:val="000F1576"/>
    <w:rsid w:val="000F38EA"/>
    <w:rsid w:val="000F7820"/>
    <w:rsid w:val="00100949"/>
    <w:rsid w:val="00101CFC"/>
    <w:rsid w:val="001033E3"/>
    <w:rsid w:val="00105FDB"/>
    <w:rsid w:val="00112243"/>
    <w:rsid w:val="00116A9C"/>
    <w:rsid w:val="0011789C"/>
    <w:rsid w:val="00123F87"/>
    <w:rsid w:val="00126D25"/>
    <w:rsid w:val="00132F67"/>
    <w:rsid w:val="00135AD9"/>
    <w:rsid w:val="00146ABB"/>
    <w:rsid w:val="00147AB0"/>
    <w:rsid w:val="00150ACF"/>
    <w:rsid w:val="0015190E"/>
    <w:rsid w:val="0015625F"/>
    <w:rsid w:val="00157A56"/>
    <w:rsid w:val="00157FCF"/>
    <w:rsid w:val="001613A6"/>
    <w:rsid w:val="00166642"/>
    <w:rsid w:val="00167DCF"/>
    <w:rsid w:val="001737FC"/>
    <w:rsid w:val="00176442"/>
    <w:rsid w:val="00180C7A"/>
    <w:rsid w:val="00180F89"/>
    <w:rsid w:val="00182B74"/>
    <w:rsid w:val="00182C3E"/>
    <w:rsid w:val="00183C1D"/>
    <w:rsid w:val="00186850"/>
    <w:rsid w:val="00194B8E"/>
    <w:rsid w:val="00196C52"/>
    <w:rsid w:val="001A0315"/>
    <w:rsid w:val="001A47BB"/>
    <w:rsid w:val="001A5A8C"/>
    <w:rsid w:val="001A7001"/>
    <w:rsid w:val="001B01AA"/>
    <w:rsid w:val="001B1102"/>
    <w:rsid w:val="001B366D"/>
    <w:rsid w:val="001B564E"/>
    <w:rsid w:val="001B6C32"/>
    <w:rsid w:val="001C489B"/>
    <w:rsid w:val="001C5CA9"/>
    <w:rsid w:val="001D709D"/>
    <w:rsid w:val="001E075F"/>
    <w:rsid w:val="001E1B2A"/>
    <w:rsid w:val="001E2CFC"/>
    <w:rsid w:val="001E2E14"/>
    <w:rsid w:val="001E3116"/>
    <w:rsid w:val="001E4184"/>
    <w:rsid w:val="001E561F"/>
    <w:rsid w:val="001E5647"/>
    <w:rsid w:val="001E6580"/>
    <w:rsid w:val="001F141A"/>
    <w:rsid w:val="002100A4"/>
    <w:rsid w:val="00211025"/>
    <w:rsid w:val="00211657"/>
    <w:rsid w:val="002129A5"/>
    <w:rsid w:val="0021449B"/>
    <w:rsid w:val="00220F96"/>
    <w:rsid w:val="00223069"/>
    <w:rsid w:val="002328DF"/>
    <w:rsid w:val="002415B4"/>
    <w:rsid w:val="0024332A"/>
    <w:rsid w:val="00244BE0"/>
    <w:rsid w:val="0024680F"/>
    <w:rsid w:val="00246F98"/>
    <w:rsid w:val="002505F3"/>
    <w:rsid w:val="00254F9A"/>
    <w:rsid w:val="002553DB"/>
    <w:rsid w:val="002568CB"/>
    <w:rsid w:val="00260F91"/>
    <w:rsid w:val="00264BA9"/>
    <w:rsid w:val="00270727"/>
    <w:rsid w:val="00274F08"/>
    <w:rsid w:val="00280E46"/>
    <w:rsid w:val="00285ACE"/>
    <w:rsid w:val="00286B9E"/>
    <w:rsid w:val="00286CF2"/>
    <w:rsid w:val="0028707E"/>
    <w:rsid w:val="00294239"/>
    <w:rsid w:val="002947A1"/>
    <w:rsid w:val="002A2058"/>
    <w:rsid w:val="002B2E33"/>
    <w:rsid w:val="002B4DC4"/>
    <w:rsid w:val="002B57A2"/>
    <w:rsid w:val="002B6DA1"/>
    <w:rsid w:val="002C168F"/>
    <w:rsid w:val="002C5545"/>
    <w:rsid w:val="002D3046"/>
    <w:rsid w:val="002D485A"/>
    <w:rsid w:val="002D6A3E"/>
    <w:rsid w:val="002D7137"/>
    <w:rsid w:val="002D713D"/>
    <w:rsid w:val="002E12A1"/>
    <w:rsid w:val="002E766D"/>
    <w:rsid w:val="002F0475"/>
    <w:rsid w:val="002F531D"/>
    <w:rsid w:val="002F5F01"/>
    <w:rsid w:val="00300549"/>
    <w:rsid w:val="00303673"/>
    <w:rsid w:val="00307D21"/>
    <w:rsid w:val="00315146"/>
    <w:rsid w:val="003154D3"/>
    <w:rsid w:val="00316D74"/>
    <w:rsid w:val="00331E02"/>
    <w:rsid w:val="00337011"/>
    <w:rsid w:val="00344513"/>
    <w:rsid w:val="00350090"/>
    <w:rsid w:val="00350FF6"/>
    <w:rsid w:val="00351493"/>
    <w:rsid w:val="00357156"/>
    <w:rsid w:val="0036081F"/>
    <w:rsid w:val="00360F71"/>
    <w:rsid w:val="003661AB"/>
    <w:rsid w:val="00372453"/>
    <w:rsid w:val="00374221"/>
    <w:rsid w:val="00374B33"/>
    <w:rsid w:val="0038471B"/>
    <w:rsid w:val="00385D0F"/>
    <w:rsid w:val="003A048B"/>
    <w:rsid w:val="003A2761"/>
    <w:rsid w:val="003A2E30"/>
    <w:rsid w:val="003A3A0A"/>
    <w:rsid w:val="003A7956"/>
    <w:rsid w:val="003A7A4A"/>
    <w:rsid w:val="003B29AB"/>
    <w:rsid w:val="003B3194"/>
    <w:rsid w:val="003B382F"/>
    <w:rsid w:val="003B6D70"/>
    <w:rsid w:val="003C5475"/>
    <w:rsid w:val="003C7080"/>
    <w:rsid w:val="003D1BD9"/>
    <w:rsid w:val="003D4CC3"/>
    <w:rsid w:val="003E5E5F"/>
    <w:rsid w:val="003F1E06"/>
    <w:rsid w:val="003F2321"/>
    <w:rsid w:val="003F2617"/>
    <w:rsid w:val="003F3DF6"/>
    <w:rsid w:val="003F4CB2"/>
    <w:rsid w:val="003F59E0"/>
    <w:rsid w:val="003F5E6D"/>
    <w:rsid w:val="00400C44"/>
    <w:rsid w:val="00403124"/>
    <w:rsid w:val="00405F93"/>
    <w:rsid w:val="004104D9"/>
    <w:rsid w:val="00414DEA"/>
    <w:rsid w:val="00416698"/>
    <w:rsid w:val="00420559"/>
    <w:rsid w:val="00420D87"/>
    <w:rsid w:val="00421303"/>
    <w:rsid w:val="00423A68"/>
    <w:rsid w:val="00433211"/>
    <w:rsid w:val="00437D19"/>
    <w:rsid w:val="004411A4"/>
    <w:rsid w:val="004424FA"/>
    <w:rsid w:val="004504A7"/>
    <w:rsid w:val="004574AF"/>
    <w:rsid w:val="004603AB"/>
    <w:rsid w:val="004611B1"/>
    <w:rsid w:val="00461ACF"/>
    <w:rsid w:val="00467D45"/>
    <w:rsid w:val="004702C6"/>
    <w:rsid w:val="00473F50"/>
    <w:rsid w:val="0047678E"/>
    <w:rsid w:val="004811C0"/>
    <w:rsid w:val="00483A45"/>
    <w:rsid w:val="00485B2D"/>
    <w:rsid w:val="004911A4"/>
    <w:rsid w:val="00491BFD"/>
    <w:rsid w:val="004932ED"/>
    <w:rsid w:val="00494B06"/>
    <w:rsid w:val="0049506A"/>
    <w:rsid w:val="0049719D"/>
    <w:rsid w:val="004A3C83"/>
    <w:rsid w:val="004A4A62"/>
    <w:rsid w:val="004B1124"/>
    <w:rsid w:val="004B5FAF"/>
    <w:rsid w:val="004C1A25"/>
    <w:rsid w:val="004C5F46"/>
    <w:rsid w:val="004C69BB"/>
    <w:rsid w:val="004D1802"/>
    <w:rsid w:val="004D1C1B"/>
    <w:rsid w:val="004D50AE"/>
    <w:rsid w:val="004D5447"/>
    <w:rsid w:val="004D60C9"/>
    <w:rsid w:val="004D7AD5"/>
    <w:rsid w:val="004E1E11"/>
    <w:rsid w:val="004E401A"/>
    <w:rsid w:val="004E43C9"/>
    <w:rsid w:val="004E4C9F"/>
    <w:rsid w:val="004E6D7B"/>
    <w:rsid w:val="004F0878"/>
    <w:rsid w:val="004F2A90"/>
    <w:rsid w:val="004F30AE"/>
    <w:rsid w:val="004F377D"/>
    <w:rsid w:val="004F4361"/>
    <w:rsid w:val="004F493D"/>
    <w:rsid w:val="004F680B"/>
    <w:rsid w:val="00501FE1"/>
    <w:rsid w:val="00504FF2"/>
    <w:rsid w:val="00505E86"/>
    <w:rsid w:val="00505EA1"/>
    <w:rsid w:val="00512862"/>
    <w:rsid w:val="005176BB"/>
    <w:rsid w:val="005240B5"/>
    <w:rsid w:val="00526A79"/>
    <w:rsid w:val="00534C67"/>
    <w:rsid w:val="005358F3"/>
    <w:rsid w:val="00541574"/>
    <w:rsid w:val="00541EEE"/>
    <w:rsid w:val="00544F45"/>
    <w:rsid w:val="00550BE1"/>
    <w:rsid w:val="0055358B"/>
    <w:rsid w:val="005557B3"/>
    <w:rsid w:val="00556057"/>
    <w:rsid w:val="00562F60"/>
    <w:rsid w:val="005765F4"/>
    <w:rsid w:val="005838C5"/>
    <w:rsid w:val="0058395A"/>
    <w:rsid w:val="0058512B"/>
    <w:rsid w:val="00587276"/>
    <w:rsid w:val="00587EA5"/>
    <w:rsid w:val="00592591"/>
    <w:rsid w:val="005A1B6C"/>
    <w:rsid w:val="005A1CE0"/>
    <w:rsid w:val="005A3BE1"/>
    <w:rsid w:val="005A63ED"/>
    <w:rsid w:val="005A74BC"/>
    <w:rsid w:val="005B000F"/>
    <w:rsid w:val="005B0DC4"/>
    <w:rsid w:val="005B3DFF"/>
    <w:rsid w:val="005B7271"/>
    <w:rsid w:val="005C3810"/>
    <w:rsid w:val="005C386B"/>
    <w:rsid w:val="005C71FB"/>
    <w:rsid w:val="005D201E"/>
    <w:rsid w:val="005D4F81"/>
    <w:rsid w:val="005D726C"/>
    <w:rsid w:val="005E26C0"/>
    <w:rsid w:val="005E5045"/>
    <w:rsid w:val="005F0385"/>
    <w:rsid w:val="005F67D2"/>
    <w:rsid w:val="005F7537"/>
    <w:rsid w:val="00603C8A"/>
    <w:rsid w:val="006124ED"/>
    <w:rsid w:val="00614863"/>
    <w:rsid w:val="006218C9"/>
    <w:rsid w:val="00625FD5"/>
    <w:rsid w:val="0062613E"/>
    <w:rsid w:val="006272C3"/>
    <w:rsid w:val="00630397"/>
    <w:rsid w:val="00631E8A"/>
    <w:rsid w:val="0063585B"/>
    <w:rsid w:val="00635F6D"/>
    <w:rsid w:val="00636CCC"/>
    <w:rsid w:val="00643E9B"/>
    <w:rsid w:val="00650218"/>
    <w:rsid w:val="00650B67"/>
    <w:rsid w:val="00652CDB"/>
    <w:rsid w:val="00653FEB"/>
    <w:rsid w:val="00655144"/>
    <w:rsid w:val="00656F1B"/>
    <w:rsid w:val="006602FF"/>
    <w:rsid w:val="006612CB"/>
    <w:rsid w:val="006625F2"/>
    <w:rsid w:val="0066333A"/>
    <w:rsid w:val="006648B5"/>
    <w:rsid w:val="00670A44"/>
    <w:rsid w:val="0067118F"/>
    <w:rsid w:val="00674053"/>
    <w:rsid w:val="0067445D"/>
    <w:rsid w:val="00676CB2"/>
    <w:rsid w:val="00682F04"/>
    <w:rsid w:val="0068407C"/>
    <w:rsid w:val="006849C3"/>
    <w:rsid w:val="00690A0F"/>
    <w:rsid w:val="00692899"/>
    <w:rsid w:val="006A4853"/>
    <w:rsid w:val="006A4A76"/>
    <w:rsid w:val="006B7243"/>
    <w:rsid w:val="006B7D54"/>
    <w:rsid w:val="006C0201"/>
    <w:rsid w:val="006C4F3C"/>
    <w:rsid w:val="006D6C83"/>
    <w:rsid w:val="006D7326"/>
    <w:rsid w:val="006E1DEE"/>
    <w:rsid w:val="006E5E93"/>
    <w:rsid w:val="006F1E8E"/>
    <w:rsid w:val="006F4731"/>
    <w:rsid w:val="006F50C8"/>
    <w:rsid w:val="006F55E1"/>
    <w:rsid w:val="00701C4A"/>
    <w:rsid w:val="0070552D"/>
    <w:rsid w:val="007071BA"/>
    <w:rsid w:val="007077B4"/>
    <w:rsid w:val="00711637"/>
    <w:rsid w:val="00711A03"/>
    <w:rsid w:val="00713D29"/>
    <w:rsid w:val="00714293"/>
    <w:rsid w:val="00715C51"/>
    <w:rsid w:val="00717E1D"/>
    <w:rsid w:val="007205F3"/>
    <w:rsid w:val="007254BC"/>
    <w:rsid w:val="007265A6"/>
    <w:rsid w:val="00727007"/>
    <w:rsid w:val="00727A4A"/>
    <w:rsid w:val="00732EA2"/>
    <w:rsid w:val="007357D8"/>
    <w:rsid w:val="00737267"/>
    <w:rsid w:val="0074013D"/>
    <w:rsid w:val="00745E49"/>
    <w:rsid w:val="00750B5C"/>
    <w:rsid w:val="00754F24"/>
    <w:rsid w:val="00756702"/>
    <w:rsid w:val="00763BA0"/>
    <w:rsid w:val="007646C4"/>
    <w:rsid w:val="00771485"/>
    <w:rsid w:val="0077290C"/>
    <w:rsid w:val="00773F6E"/>
    <w:rsid w:val="0077752B"/>
    <w:rsid w:val="0078079B"/>
    <w:rsid w:val="007833CA"/>
    <w:rsid w:val="00794604"/>
    <w:rsid w:val="007959D5"/>
    <w:rsid w:val="007B4302"/>
    <w:rsid w:val="007B6AAE"/>
    <w:rsid w:val="007C3E11"/>
    <w:rsid w:val="007C5E38"/>
    <w:rsid w:val="007C7DA2"/>
    <w:rsid w:val="007D3B89"/>
    <w:rsid w:val="007D5D5B"/>
    <w:rsid w:val="007D78FC"/>
    <w:rsid w:val="007E62E7"/>
    <w:rsid w:val="007E6588"/>
    <w:rsid w:val="007E7597"/>
    <w:rsid w:val="007F1A9E"/>
    <w:rsid w:val="007F1C08"/>
    <w:rsid w:val="007F46C6"/>
    <w:rsid w:val="007F51BB"/>
    <w:rsid w:val="007F5C9F"/>
    <w:rsid w:val="00811B11"/>
    <w:rsid w:val="00813ADC"/>
    <w:rsid w:val="00816002"/>
    <w:rsid w:val="008176DB"/>
    <w:rsid w:val="00821772"/>
    <w:rsid w:val="00822BEF"/>
    <w:rsid w:val="008232FF"/>
    <w:rsid w:val="00823A49"/>
    <w:rsid w:val="00823C79"/>
    <w:rsid w:val="00824319"/>
    <w:rsid w:val="00824BA8"/>
    <w:rsid w:val="00833044"/>
    <w:rsid w:val="00834236"/>
    <w:rsid w:val="008373F6"/>
    <w:rsid w:val="0083776E"/>
    <w:rsid w:val="00841360"/>
    <w:rsid w:val="00841DFE"/>
    <w:rsid w:val="00843EBA"/>
    <w:rsid w:val="00844FAE"/>
    <w:rsid w:val="008479BB"/>
    <w:rsid w:val="00851A05"/>
    <w:rsid w:val="00853532"/>
    <w:rsid w:val="008538C1"/>
    <w:rsid w:val="008544C1"/>
    <w:rsid w:val="008544F6"/>
    <w:rsid w:val="00870015"/>
    <w:rsid w:val="00871430"/>
    <w:rsid w:val="008715FB"/>
    <w:rsid w:val="00871E3E"/>
    <w:rsid w:val="00873816"/>
    <w:rsid w:val="00880B11"/>
    <w:rsid w:val="008856AC"/>
    <w:rsid w:val="00887A33"/>
    <w:rsid w:val="008916E9"/>
    <w:rsid w:val="008A4F7C"/>
    <w:rsid w:val="008A5B08"/>
    <w:rsid w:val="008A5E73"/>
    <w:rsid w:val="008A7BFB"/>
    <w:rsid w:val="008B25ED"/>
    <w:rsid w:val="008D013B"/>
    <w:rsid w:val="008D26C9"/>
    <w:rsid w:val="008D4E45"/>
    <w:rsid w:val="008E133D"/>
    <w:rsid w:val="008E2646"/>
    <w:rsid w:val="008E7D52"/>
    <w:rsid w:val="008F0063"/>
    <w:rsid w:val="008F13EF"/>
    <w:rsid w:val="008F249D"/>
    <w:rsid w:val="008F6C36"/>
    <w:rsid w:val="008F7B22"/>
    <w:rsid w:val="00903D6F"/>
    <w:rsid w:val="0090445F"/>
    <w:rsid w:val="00905D63"/>
    <w:rsid w:val="00910E04"/>
    <w:rsid w:val="009247E7"/>
    <w:rsid w:val="00932CCC"/>
    <w:rsid w:val="00937BB0"/>
    <w:rsid w:val="009405FA"/>
    <w:rsid w:val="0094063C"/>
    <w:rsid w:val="0095124B"/>
    <w:rsid w:val="009575DE"/>
    <w:rsid w:val="00957D92"/>
    <w:rsid w:val="00961735"/>
    <w:rsid w:val="00961F15"/>
    <w:rsid w:val="00964412"/>
    <w:rsid w:val="009653D7"/>
    <w:rsid w:val="00970FF8"/>
    <w:rsid w:val="00974818"/>
    <w:rsid w:val="009749E7"/>
    <w:rsid w:val="00983E13"/>
    <w:rsid w:val="00986FAC"/>
    <w:rsid w:val="009877B3"/>
    <w:rsid w:val="00994DD2"/>
    <w:rsid w:val="00995FB3"/>
    <w:rsid w:val="009A7697"/>
    <w:rsid w:val="009B227A"/>
    <w:rsid w:val="009B2F72"/>
    <w:rsid w:val="009B4CB8"/>
    <w:rsid w:val="009C0756"/>
    <w:rsid w:val="009C0B12"/>
    <w:rsid w:val="009C14C4"/>
    <w:rsid w:val="009C3A75"/>
    <w:rsid w:val="009C40C8"/>
    <w:rsid w:val="009C46E4"/>
    <w:rsid w:val="009C4A9A"/>
    <w:rsid w:val="009C59E3"/>
    <w:rsid w:val="009C685E"/>
    <w:rsid w:val="009C69FF"/>
    <w:rsid w:val="009D0AD5"/>
    <w:rsid w:val="009D170C"/>
    <w:rsid w:val="009D34EE"/>
    <w:rsid w:val="009D4152"/>
    <w:rsid w:val="009D658F"/>
    <w:rsid w:val="009D6FEA"/>
    <w:rsid w:val="009E05F9"/>
    <w:rsid w:val="009E0CBD"/>
    <w:rsid w:val="009E6042"/>
    <w:rsid w:val="009F2957"/>
    <w:rsid w:val="009F3EF5"/>
    <w:rsid w:val="009F4E7E"/>
    <w:rsid w:val="009F64C2"/>
    <w:rsid w:val="009F77B4"/>
    <w:rsid w:val="00A17299"/>
    <w:rsid w:val="00A17454"/>
    <w:rsid w:val="00A22D29"/>
    <w:rsid w:val="00A30E75"/>
    <w:rsid w:val="00A30E7F"/>
    <w:rsid w:val="00A33D07"/>
    <w:rsid w:val="00A3402D"/>
    <w:rsid w:val="00A34ED0"/>
    <w:rsid w:val="00A3507B"/>
    <w:rsid w:val="00A4242C"/>
    <w:rsid w:val="00A438CC"/>
    <w:rsid w:val="00A44563"/>
    <w:rsid w:val="00A4486F"/>
    <w:rsid w:val="00A47E36"/>
    <w:rsid w:val="00A67E7F"/>
    <w:rsid w:val="00A72466"/>
    <w:rsid w:val="00A733B3"/>
    <w:rsid w:val="00A776E8"/>
    <w:rsid w:val="00A84113"/>
    <w:rsid w:val="00A8543D"/>
    <w:rsid w:val="00A85F19"/>
    <w:rsid w:val="00A90F3E"/>
    <w:rsid w:val="00A972EC"/>
    <w:rsid w:val="00AA022B"/>
    <w:rsid w:val="00AA265C"/>
    <w:rsid w:val="00AB0F24"/>
    <w:rsid w:val="00AB38E6"/>
    <w:rsid w:val="00AB7DE2"/>
    <w:rsid w:val="00AC517C"/>
    <w:rsid w:val="00AE016F"/>
    <w:rsid w:val="00AE48B5"/>
    <w:rsid w:val="00AF33E8"/>
    <w:rsid w:val="00AF7DAC"/>
    <w:rsid w:val="00B06AB8"/>
    <w:rsid w:val="00B070CA"/>
    <w:rsid w:val="00B178D0"/>
    <w:rsid w:val="00B234DB"/>
    <w:rsid w:val="00B2581C"/>
    <w:rsid w:val="00B25B3A"/>
    <w:rsid w:val="00B32A25"/>
    <w:rsid w:val="00B35C22"/>
    <w:rsid w:val="00B35CE0"/>
    <w:rsid w:val="00B373F9"/>
    <w:rsid w:val="00B428AA"/>
    <w:rsid w:val="00B52233"/>
    <w:rsid w:val="00B530BE"/>
    <w:rsid w:val="00B546AC"/>
    <w:rsid w:val="00B61D1E"/>
    <w:rsid w:val="00B719D2"/>
    <w:rsid w:val="00B71E3B"/>
    <w:rsid w:val="00B82A1D"/>
    <w:rsid w:val="00B855CF"/>
    <w:rsid w:val="00B866AE"/>
    <w:rsid w:val="00B92EE6"/>
    <w:rsid w:val="00B97A6E"/>
    <w:rsid w:val="00BA2D3B"/>
    <w:rsid w:val="00BA49ED"/>
    <w:rsid w:val="00BB254B"/>
    <w:rsid w:val="00BB32D4"/>
    <w:rsid w:val="00BC39BD"/>
    <w:rsid w:val="00BC58DC"/>
    <w:rsid w:val="00BD08D6"/>
    <w:rsid w:val="00BD5CB1"/>
    <w:rsid w:val="00BD656D"/>
    <w:rsid w:val="00BD7595"/>
    <w:rsid w:val="00BE4851"/>
    <w:rsid w:val="00BE7726"/>
    <w:rsid w:val="00BE7A88"/>
    <w:rsid w:val="00BF1B24"/>
    <w:rsid w:val="00C01E81"/>
    <w:rsid w:val="00C06E9D"/>
    <w:rsid w:val="00C124AC"/>
    <w:rsid w:val="00C12EBC"/>
    <w:rsid w:val="00C130C3"/>
    <w:rsid w:val="00C16516"/>
    <w:rsid w:val="00C20729"/>
    <w:rsid w:val="00C25332"/>
    <w:rsid w:val="00C260B6"/>
    <w:rsid w:val="00C266B8"/>
    <w:rsid w:val="00C31FAF"/>
    <w:rsid w:val="00C37F23"/>
    <w:rsid w:val="00C42B01"/>
    <w:rsid w:val="00C46099"/>
    <w:rsid w:val="00C462BC"/>
    <w:rsid w:val="00C510F0"/>
    <w:rsid w:val="00C513A3"/>
    <w:rsid w:val="00C55BAA"/>
    <w:rsid w:val="00C57C5D"/>
    <w:rsid w:val="00C61310"/>
    <w:rsid w:val="00C779DF"/>
    <w:rsid w:val="00C81AC4"/>
    <w:rsid w:val="00C82FD5"/>
    <w:rsid w:val="00C84990"/>
    <w:rsid w:val="00C86230"/>
    <w:rsid w:val="00C879A0"/>
    <w:rsid w:val="00C91845"/>
    <w:rsid w:val="00C94493"/>
    <w:rsid w:val="00CA235D"/>
    <w:rsid w:val="00CA479A"/>
    <w:rsid w:val="00CA5538"/>
    <w:rsid w:val="00CA5832"/>
    <w:rsid w:val="00CA65A9"/>
    <w:rsid w:val="00CA6CB3"/>
    <w:rsid w:val="00CB51EB"/>
    <w:rsid w:val="00CB78DC"/>
    <w:rsid w:val="00CC0AD7"/>
    <w:rsid w:val="00CC0BB2"/>
    <w:rsid w:val="00CC2BCE"/>
    <w:rsid w:val="00CC686D"/>
    <w:rsid w:val="00CC7C4F"/>
    <w:rsid w:val="00CD5C8F"/>
    <w:rsid w:val="00CE0522"/>
    <w:rsid w:val="00CE1183"/>
    <w:rsid w:val="00CE2809"/>
    <w:rsid w:val="00CE5016"/>
    <w:rsid w:val="00CF008A"/>
    <w:rsid w:val="00CF3090"/>
    <w:rsid w:val="00CF5D24"/>
    <w:rsid w:val="00CF7C45"/>
    <w:rsid w:val="00D11C5E"/>
    <w:rsid w:val="00D124E0"/>
    <w:rsid w:val="00D12D2F"/>
    <w:rsid w:val="00D131F1"/>
    <w:rsid w:val="00D21DA4"/>
    <w:rsid w:val="00D239B7"/>
    <w:rsid w:val="00D3368A"/>
    <w:rsid w:val="00D338EA"/>
    <w:rsid w:val="00D3480F"/>
    <w:rsid w:val="00D41F7E"/>
    <w:rsid w:val="00D420C3"/>
    <w:rsid w:val="00D437E3"/>
    <w:rsid w:val="00D465BD"/>
    <w:rsid w:val="00D466DD"/>
    <w:rsid w:val="00D54917"/>
    <w:rsid w:val="00D55B20"/>
    <w:rsid w:val="00D567AD"/>
    <w:rsid w:val="00D6397A"/>
    <w:rsid w:val="00D6435F"/>
    <w:rsid w:val="00D651A4"/>
    <w:rsid w:val="00D66186"/>
    <w:rsid w:val="00D74949"/>
    <w:rsid w:val="00D86979"/>
    <w:rsid w:val="00D9053C"/>
    <w:rsid w:val="00D93093"/>
    <w:rsid w:val="00D9418B"/>
    <w:rsid w:val="00D9608C"/>
    <w:rsid w:val="00D968CE"/>
    <w:rsid w:val="00D96E64"/>
    <w:rsid w:val="00DA02CB"/>
    <w:rsid w:val="00DA039A"/>
    <w:rsid w:val="00DA406C"/>
    <w:rsid w:val="00DA614A"/>
    <w:rsid w:val="00DB1441"/>
    <w:rsid w:val="00DB5697"/>
    <w:rsid w:val="00DB58B6"/>
    <w:rsid w:val="00DB68B9"/>
    <w:rsid w:val="00DB7197"/>
    <w:rsid w:val="00DC079E"/>
    <w:rsid w:val="00DC37D9"/>
    <w:rsid w:val="00DC4690"/>
    <w:rsid w:val="00DC4763"/>
    <w:rsid w:val="00DC6689"/>
    <w:rsid w:val="00DD0274"/>
    <w:rsid w:val="00DD25A7"/>
    <w:rsid w:val="00DD36B5"/>
    <w:rsid w:val="00DD446D"/>
    <w:rsid w:val="00DD7BAD"/>
    <w:rsid w:val="00DE0A8E"/>
    <w:rsid w:val="00DE139D"/>
    <w:rsid w:val="00DE2541"/>
    <w:rsid w:val="00DF10DF"/>
    <w:rsid w:val="00DF2D41"/>
    <w:rsid w:val="00DF785F"/>
    <w:rsid w:val="00E1321E"/>
    <w:rsid w:val="00E14C0C"/>
    <w:rsid w:val="00E15BF9"/>
    <w:rsid w:val="00E213BA"/>
    <w:rsid w:val="00E25641"/>
    <w:rsid w:val="00E25B17"/>
    <w:rsid w:val="00E25B66"/>
    <w:rsid w:val="00E2682D"/>
    <w:rsid w:val="00E26955"/>
    <w:rsid w:val="00E27101"/>
    <w:rsid w:val="00E31FDC"/>
    <w:rsid w:val="00E34B60"/>
    <w:rsid w:val="00E36909"/>
    <w:rsid w:val="00E4441D"/>
    <w:rsid w:val="00E509E5"/>
    <w:rsid w:val="00E51837"/>
    <w:rsid w:val="00E555F7"/>
    <w:rsid w:val="00E644C3"/>
    <w:rsid w:val="00E64594"/>
    <w:rsid w:val="00E67FD4"/>
    <w:rsid w:val="00E76F30"/>
    <w:rsid w:val="00E8009A"/>
    <w:rsid w:val="00E802A5"/>
    <w:rsid w:val="00E81A1C"/>
    <w:rsid w:val="00E81FD9"/>
    <w:rsid w:val="00E82DB7"/>
    <w:rsid w:val="00E8309C"/>
    <w:rsid w:val="00E83926"/>
    <w:rsid w:val="00E870C6"/>
    <w:rsid w:val="00E94881"/>
    <w:rsid w:val="00E97EC9"/>
    <w:rsid w:val="00EA7F8E"/>
    <w:rsid w:val="00EB29A9"/>
    <w:rsid w:val="00EB332F"/>
    <w:rsid w:val="00EB4720"/>
    <w:rsid w:val="00EB781C"/>
    <w:rsid w:val="00EC0B4F"/>
    <w:rsid w:val="00EC31AB"/>
    <w:rsid w:val="00EC510A"/>
    <w:rsid w:val="00ED494D"/>
    <w:rsid w:val="00ED5965"/>
    <w:rsid w:val="00EE13A3"/>
    <w:rsid w:val="00EE1731"/>
    <w:rsid w:val="00EE3808"/>
    <w:rsid w:val="00EF204A"/>
    <w:rsid w:val="00EF2C1E"/>
    <w:rsid w:val="00F0074C"/>
    <w:rsid w:val="00F02542"/>
    <w:rsid w:val="00F03D4B"/>
    <w:rsid w:val="00F1132B"/>
    <w:rsid w:val="00F16B9A"/>
    <w:rsid w:val="00F271D0"/>
    <w:rsid w:val="00F30454"/>
    <w:rsid w:val="00F32CBB"/>
    <w:rsid w:val="00F33647"/>
    <w:rsid w:val="00F37487"/>
    <w:rsid w:val="00F400C7"/>
    <w:rsid w:val="00F40F78"/>
    <w:rsid w:val="00F460B3"/>
    <w:rsid w:val="00F53CC7"/>
    <w:rsid w:val="00F55099"/>
    <w:rsid w:val="00F62E1B"/>
    <w:rsid w:val="00F65D71"/>
    <w:rsid w:val="00F66BA1"/>
    <w:rsid w:val="00F70B57"/>
    <w:rsid w:val="00F723E6"/>
    <w:rsid w:val="00F7295A"/>
    <w:rsid w:val="00F82704"/>
    <w:rsid w:val="00F841D3"/>
    <w:rsid w:val="00F91908"/>
    <w:rsid w:val="00F92179"/>
    <w:rsid w:val="00FA01FF"/>
    <w:rsid w:val="00FA0CCB"/>
    <w:rsid w:val="00FA1421"/>
    <w:rsid w:val="00FA32A2"/>
    <w:rsid w:val="00FA334A"/>
    <w:rsid w:val="00FB1612"/>
    <w:rsid w:val="00FB3415"/>
    <w:rsid w:val="00FB3945"/>
    <w:rsid w:val="00FC0CAE"/>
    <w:rsid w:val="00FC51EA"/>
    <w:rsid w:val="00FD0BD6"/>
    <w:rsid w:val="00FD0C04"/>
    <w:rsid w:val="00FD6D93"/>
    <w:rsid w:val="00FD7DE1"/>
    <w:rsid w:val="00FE0A52"/>
    <w:rsid w:val="00FE261B"/>
    <w:rsid w:val="00FE3839"/>
    <w:rsid w:val="00FE4737"/>
    <w:rsid w:val="00FF1946"/>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63AA8E42"/>
  <w15:chartTrackingRefBased/>
  <w15:docId w15:val="{7584FBEC-0869-4528-9ACA-22467111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3507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72466"/>
    <w:pPr>
      <w:tabs>
        <w:tab w:val="center" w:pos="4320"/>
        <w:tab w:val="right" w:pos="8640"/>
      </w:tabs>
    </w:pPr>
  </w:style>
  <w:style w:type="character" w:styleId="PageNumber">
    <w:name w:val="page number"/>
    <w:basedOn w:val="DefaultParagraphFont"/>
    <w:rsid w:val="00A72466"/>
  </w:style>
  <w:style w:type="paragraph" w:customStyle="1" w:styleId="DefaultText">
    <w:name w:val="Default Text"/>
    <w:basedOn w:val="Normal"/>
    <w:rsid w:val="00E15BF9"/>
    <w:rPr>
      <w:szCs w:val="20"/>
    </w:rPr>
  </w:style>
  <w:style w:type="paragraph" w:styleId="Header">
    <w:name w:val="header"/>
    <w:basedOn w:val="Normal"/>
    <w:rsid w:val="006602FF"/>
    <w:pPr>
      <w:tabs>
        <w:tab w:val="center" w:pos="4320"/>
        <w:tab w:val="right" w:pos="8640"/>
      </w:tabs>
    </w:pPr>
  </w:style>
  <w:style w:type="paragraph" w:styleId="BalloonText">
    <w:name w:val="Balloon Text"/>
    <w:basedOn w:val="Normal"/>
    <w:link w:val="BalloonTextChar"/>
    <w:rsid w:val="00DB1441"/>
    <w:rPr>
      <w:rFonts w:ascii="Tahoma" w:hAnsi="Tahoma" w:cs="Tahoma"/>
      <w:sz w:val="16"/>
      <w:szCs w:val="16"/>
    </w:rPr>
  </w:style>
  <w:style w:type="character" w:customStyle="1" w:styleId="BalloonTextChar">
    <w:name w:val="Balloon Text Char"/>
    <w:basedOn w:val="DefaultParagraphFont"/>
    <w:link w:val="BalloonText"/>
    <w:rsid w:val="00DB1441"/>
    <w:rPr>
      <w:rFonts w:ascii="Tahoma" w:hAnsi="Tahoma" w:cs="Tahoma"/>
      <w:sz w:val="16"/>
      <w:szCs w:val="16"/>
    </w:rPr>
  </w:style>
  <w:style w:type="character" w:styleId="CommentReference">
    <w:name w:val="annotation reference"/>
    <w:basedOn w:val="DefaultParagraphFont"/>
    <w:semiHidden/>
    <w:rsid w:val="00ED494D"/>
    <w:rPr>
      <w:sz w:val="16"/>
      <w:szCs w:val="16"/>
    </w:rPr>
  </w:style>
  <w:style w:type="paragraph" w:styleId="CommentText">
    <w:name w:val="annotation text"/>
    <w:basedOn w:val="Normal"/>
    <w:semiHidden/>
    <w:rsid w:val="00ED494D"/>
    <w:rPr>
      <w:sz w:val="20"/>
      <w:szCs w:val="20"/>
    </w:rPr>
  </w:style>
  <w:style w:type="paragraph" w:styleId="CommentSubject">
    <w:name w:val="annotation subject"/>
    <w:basedOn w:val="CommentText"/>
    <w:next w:val="CommentText"/>
    <w:semiHidden/>
    <w:rsid w:val="00ED494D"/>
    <w:rPr>
      <w:b/>
      <w:bCs/>
    </w:rPr>
  </w:style>
  <w:style w:type="paragraph" w:styleId="Revision">
    <w:name w:val="Revision"/>
    <w:hidden/>
    <w:uiPriority w:val="99"/>
    <w:semiHidden/>
    <w:rsid w:val="00A3507B"/>
    <w:rPr>
      <w:sz w:val="24"/>
      <w:szCs w:val="24"/>
    </w:rPr>
  </w:style>
  <w:style w:type="character" w:customStyle="1" w:styleId="Heading1Char">
    <w:name w:val="Heading 1 Char"/>
    <w:basedOn w:val="DefaultParagraphFont"/>
    <w:link w:val="Heading1"/>
    <w:rsid w:val="00A3507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3724</Words>
  <Characters>22924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MPUC</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mitchell.tannenbaum</dc:creator>
  <cp:keywords/>
  <cp:lastModifiedBy>Parr, J.Chris</cp:lastModifiedBy>
  <cp:revision>2</cp:revision>
  <cp:lastPrinted>2010-01-26T15:55:00Z</cp:lastPrinted>
  <dcterms:created xsi:type="dcterms:W3CDTF">2025-07-19T11:27:00Z</dcterms:created>
  <dcterms:modified xsi:type="dcterms:W3CDTF">2025-07-19T11:27:00Z</dcterms:modified>
</cp:coreProperties>
</file>